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1A" w:rsidRPr="00CB2A1A" w:rsidRDefault="00CB2A1A" w:rsidP="00CB2A1A">
      <w:pPr>
        <w:pBdr>
          <w:bottom w:val="single" w:sz="6" w:space="3" w:color="auto"/>
        </w:pBdr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1"/>
          <w:szCs w:val="31"/>
          <w:lang w:eastAsia="ru-RU"/>
        </w:rPr>
      </w:pPr>
      <w:r w:rsidRPr="00CB2A1A">
        <w:rPr>
          <w:rFonts w:ascii="Arial" w:eastAsia="Times New Roman" w:hAnsi="Arial" w:cs="Arial"/>
          <w:b/>
          <w:bCs/>
          <w:color w:val="0A264F"/>
          <w:sz w:val="31"/>
          <w:szCs w:val="31"/>
          <w:lang w:eastAsia="ru-RU"/>
        </w:rPr>
        <w:t>УВАЖАЕМЫЕ ЖИТЕЛИ </w:t>
      </w:r>
      <w:r w:rsidR="003D4C71">
        <w:rPr>
          <w:rFonts w:ascii="Arial" w:eastAsia="Times New Roman" w:hAnsi="Arial" w:cs="Arial"/>
          <w:b/>
          <w:bCs/>
          <w:color w:val="0A264F"/>
          <w:sz w:val="31"/>
          <w:szCs w:val="31"/>
          <w:lang w:eastAsia="ru-RU"/>
        </w:rPr>
        <w:t>ОТРАДОВ</w:t>
      </w:r>
      <w:r w:rsidRPr="00CB2A1A">
        <w:rPr>
          <w:rFonts w:ascii="Arial" w:eastAsia="Times New Roman" w:hAnsi="Arial" w:cs="Arial"/>
          <w:b/>
          <w:bCs/>
          <w:color w:val="0A264F"/>
          <w:sz w:val="31"/>
          <w:szCs w:val="31"/>
          <w:lang w:eastAsia="ru-RU"/>
        </w:rPr>
        <w:t>СКОГО СЕЛЬСКОГО ПОСЕЛЕНИЯ</w:t>
      </w:r>
    </w:p>
    <w:p w:rsidR="00CB2A1A" w:rsidRPr="00CB2A1A" w:rsidRDefault="00CB2A1A" w:rsidP="00CB2A1A">
      <w:pPr>
        <w:spacing w:after="136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CB2A1A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Администрация информирует о том, что ссылка </w:t>
      </w:r>
      <w:hyperlink r:id="rId4" w:history="1">
        <w:r w:rsidRPr="00CB2A1A">
          <w:rPr>
            <w:rFonts w:ascii="Arial" w:eastAsia="Times New Roman" w:hAnsi="Arial" w:cs="Arial"/>
            <w:color w:val="18385A"/>
            <w:sz w:val="19"/>
            <w:u w:val="single"/>
            <w:lang w:eastAsia="ru-RU"/>
          </w:rPr>
          <w:t>https://vmeste.donland.ru/</w:t>
        </w:r>
      </w:hyperlink>
      <w:r w:rsidRPr="00CB2A1A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о порядке рассмотрения и проведения конкурсного отбора инициативных проектов размещена  в информационно-телекоммуникационной сети «Интернет». Порядок утвержден постановлениями Правительства Ростовской области от 22.12.2025 № 287, в редакции от 25.02.2026 № 141.</w:t>
      </w:r>
    </w:p>
    <w:p w:rsidR="00CB2A1A" w:rsidRPr="00CB2A1A" w:rsidRDefault="00CB2A1A" w:rsidP="00CB2A1A">
      <w:pPr>
        <w:spacing w:after="136" w:line="360" w:lineRule="atLeas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CB2A1A">
        <w:rPr>
          <w:rFonts w:ascii="Arial" w:eastAsia="Times New Roman" w:hAnsi="Arial" w:cs="Arial"/>
          <w:color w:val="444444"/>
          <w:sz w:val="19"/>
          <w:szCs w:val="19"/>
          <w:lang w:eastAsia="ru-RU"/>
        </w:rPr>
        <w:t xml:space="preserve">Администрация </w:t>
      </w:r>
      <w:r w:rsidR="003D4C71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Отрад</w:t>
      </w:r>
      <w:r w:rsidRPr="00CB2A1A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овского сельского поселения</w:t>
      </w:r>
    </w:p>
    <w:p w:rsidR="00251937" w:rsidRDefault="00251937"/>
    <w:sectPr w:rsidR="00251937" w:rsidSect="00251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2A1A"/>
    <w:rsid w:val="00251937"/>
    <w:rsid w:val="003D4C71"/>
    <w:rsid w:val="00CB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37"/>
  </w:style>
  <w:style w:type="paragraph" w:styleId="2">
    <w:name w:val="heading 2"/>
    <w:basedOn w:val="a"/>
    <w:link w:val="20"/>
    <w:uiPriority w:val="9"/>
    <w:qFormat/>
    <w:rsid w:val="00CB2A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A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B2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A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meste.don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2026-09-07T06:37:00Z</dcterms:created>
  <dcterms:modified xsi:type="dcterms:W3CDTF">2026-09-07T06:45:00Z</dcterms:modified>
</cp:coreProperties>
</file>