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8" w:type="dxa"/>
        <w:tblLayout w:type="fixed"/>
        <w:tblLook w:val="04A0"/>
      </w:tblPr>
      <w:tblGrid>
        <w:gridCol w:w="5216"/>
        <w:gridCol w:w="4962"/>
      </w:tblGrid>
      <w:tr w:rsidR="00A32B2A" w:rsidTr="009B52BB">
        <w:trPr>
          <w:trHeight w:val="1832"/>
        </w:trPr>
        <w:tc>
          <w:tcPr>
            <w:tcW w:w="5216" w:type="dxa"/>
            <w:vAlign w:val="bottom"/>
          </w:tcPr>
          <w:p w:rsidR="00A32B2A" w:rsidRPr="009A0C7F" w:rsidRDefault="00CA0F22" w:rsidP="00D81908">
            <w:pPr>
              <w:spacing w:line="360" w:lineRule="auto"/>
              <w:ind w:left="426"/>
            </w:pPr>
            <w:r>
              <w:rPr>
                <w:noProof/>
              </w:rPr>
              <w:pict>
                <v:rect id="Rectangle 3" o:spid="_x0000_s1031" style="position:absolute;left:0;text-align:left;margin-left:.3pt;margin-top:7.05pt;width:233.25pt;height:212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" filled="f" strokecolor="white">
                  <v:textbox style="mso-next-textbox:#Rectangle 3">
                    <w:txbxContent>
                      <w:p w:rsidR="00D30B18" w:rsidRPr="000372E5" w:rsidRDefault="00D30B18" w:rsidP="00CA0F2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ИНН 7707515984 КПП 770701001</w:t>
                        </w:r>
                      </w:p>
                      <w:p w:rsidR="00D30B18" w:rsidRPr="00BE57AE" w:rsidRDefault="00D30B18" w:rsidP="00CA0F2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  <w:p w:rsidR="00D30B18" w:rsidRPr="00001D73" w:rsidRDefault="00D30B18" w:rsidP="00CA0F22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  <w:p w:rsidR="00D30B18" w:rsidRPr="00001D73" w:rsidRDefault="00D30B18" w:rsidP="00CA0F22">
                        <w:pPr>
                          <w:pStyle w:val="3"/>
                          <w:spacing w:before="0" w:after="0"/>
                          <w:ind w:right="5035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001D73">
                          <w:t xml:space="preserve">  </w:t>
                        </w:r>
                        <w:r w:rsidRPr="00001D73">
                          <w:rPr>
                            <w:rFonts w:ascii="Times New Roman" w:hAnsi="Times New Roman"/>
                          </w:rPr>
                          <w:t xml:space="preserve">  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4962" w:type="dxa"/>
          </w:tcPr>
          <w:p w:rsidR="00A32B2A" w:rsidRDefault="00A32B2A" w:rsidP="001D2C57">
            <w:pPr>
              <w:jc w:val="center"/>
            </w:pPr>
          </w:p>
        </w:tc>
      </w:tr>
    </w:tbl>
    <w:p w:rsidR="001C5950" w:rsidRPr="00791408" w:rsidRDefault="001C5950" w:rsidP="001C5950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t xml:space="preserve">Приложение № 1 </w:t>
      </w:r>
    </w:p>
    <w:p w:rsidR="001C5950" w:rsidRPr="00791408" w:rsidRDefault="001C5950" w:rsidP="001C5950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t>к письму Роспотребнадзора</w:t>
      </w:r>
    </w:p>
    <w:p w:rsidR="001C5950" w:rsidRPr="00791408" w:rsidRDefault="001C5950" w:rsidP="001C5950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t>от _______________ № ____________________</w:t>
      </w:r>
    </w:p>
    <w:p w:rsidR="001C5950" w:rsidRPr="001C5950" w:rsidRDefault="001C5950" w:rsidP="001C5950">
      <w:pPr>
        <w:ind w:firstLine="709"/>
        <w:jc w:val="center"/>
        <w:rPr>
          <w:b/>
          <w:color w:val="000000"/>
          <w:sz w:val="28"/>
          <w:szCs w:val="28"/>
        </w:rPr>
      </w:pPr>
    </w:p>
    <w:p w:rsidR="001C5950" w:rsidRPr="001C5950" w:rsidRDefault="001C5950" w:rsidP="001C5950">
      <w:pPr>
        <w:ind w:firstLine="709"/>
        <w:jc w:val="center"/>
        <w:rPr>
          <w:b/>
          <w:color w:val="000000"/>
          <w:sz w:val="28"/>
          <w:szCs w:val="28"/>
        </w:rPr>
      </w:pPr>
      <w:r w:rsidRPr="001C5950">
        <w:rPr>
          <w:b/>
          <w:color w:val="000000"/>
          <w:sz w:val="28"/>
          <w:szCs w:val="28"/>
        </w:rPr>
        <w:t xml:space="preserve">Рекомендации по соблюдению </w:t>
      </w:r>
      <w:r w:rsidR="00AE47E7">
        <w:rPr>
          <w:b/>
          <w:color w:val="000000"/>
          <w:sz w:val="28"/>
          <w:szCs w:val="28"/>
        </w:rPr>
        <w:t>условий</w:t>
      </w:r>
      <w:r w:rsidRPr="001C5950">
        <w:rPr>
          <w:b/>
          <w:color w:val="000000"/>
          <w:sz w:val="28"/>
          <w:szCs w:val="28"/>
        </w:rPr>
        <w:t xml:space="preserve"> перевозки, хранения, реализации, уничтожения (утилизации) пищевой </w:t>
      </w:r>
      <w:r w:rsidRPr="00A02BF6">
        <w:rPr>
          <w:b/>
          <w:color w:val="000000"/>
          <w:sz w:val="28"/>
          <w:szCs w:val="28"/>
        </w:rPr>
        <w:t>продукции</w:t>
      </w:r>
      <w:r w:rsidR="00A02BF6" w:rsidRPr="00A02BF6">
        <w:rPr>
          <w:b/>
          <w:sz w:val="28"/>
          <w:szCs w:val="28"/>
        </w:rPr>
        <w:t xml:space="preserve"> </w:t>
      </w:r>
    </w:p>
    <w:p w:rsidR="001C5950" w:rsidRDefault="001C5950" w:rsidP="0024274F">
      <w:pPr>
        <w:ind w:firstLine="709"/>
        <w:jc w:val="both"/>
        <w:rPr>
          <w:color w:val="000000"/>
          <w:sz w:val="28"/>
          <w:szCs w:val="28"/>
        </w:rPr>
      </w:pPr>
    </w:p>
    <w:p w:rsidR="00791408" w:rsidRPr="00A40F15" w:rsidRDefault="00AE47E7" w:rsidP="007914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91408" w:rsidRPr="00EE641C">
        <w:rPr>
          <w:sz w:val="28"/>
          <w:szCs w:val="28"/>
        </w:rPr>
        <w:t>Продажа</w:t>
      </w:r>
      <w:r w:rsidR="00791408">
        <w:rPr>
          <w:sz w:val="28"/>
          <w:szCs w:val="28"/>
        </w:rPr>
        <w:t xml:space="preserve"> пищевой</w:t>
      </w:r>
      <w:r w:rsidR="00791408" w:rsidRPr="00EE641C">
        <w:rPr>
          <w:sz w:val="28"/>
          <w:szCs w:val="28"/>
        </w:rPr>
        <w:t xml:space="preserve"> продукции с нарушенной температурной цепочкой </w:t>
      </w:r>
      <w:r w:rsidR="00791408">
        <w:rPr>
          <w:sz w:val="28"/>
          <w:szCs w:val="28"/>
        </w:rPr>
        <w:t>является</w:t>
      </w:r>
      <w:r w:rsidR="00791408" w:rsidRPr="00EE641C">
        <w:rPr>
          <w:sz w:val="28"/>
          <w:szCs w:val="28"/>
        </w:rPr>
        <w:t xml:space="preserve"> нарушение</w:t>
      </w:r>
      <w:r w:rsidR="00791408">
        <w:rPr>
          <w:sz w:val="28"/>
          <w:szCs w:val="28"/>
        </w:rPr>
        <w:t>м технического регламента</w:t>
      </w:r>
      <w:r w:rsidR="00791408" w:rsidRPr="00EE641C">
        <w:rPr>
          <w:sz w:val="28"/>
          <w:szCs w:val="28"/>
        </w:rPr>
        <w:t xml:space="preserve"> </w:t>
      </w:r>
      <w:proofErr w:type="gramStart"/>
      <w:r w:rsidR="00791408" w:rsidRPr="00EE641C">
        <w:rPr>
          <w:sz w:val="28"/>
          <w:szCs w:val="28"/>
        </w:rPr>
        <w:t>ТР</w:t>
      </w:r>
      <w:proofErr w:type="gramEnd"/>
      <w:r w:rsidR="00791408" w:rsidRPr="00EE641C">
        <w:rPr>
          <w:sz w:val="28"/>
          <w:szCs w:val="28"/>
        </w:rPr>
        <w:t xml:space="preserve"> ТС 021/2011</w:t>
      </w:r>
      <w:r w:rsidR="00791408">
        <w:rPr>
          <w:sz w:val="28"/>
          <w:szCs w:val="28"/>
        </w:rPr>
        <w:t xml:space="preserve">. Реализация продукции, повторно замороженной после </w:t>
      </w:r>
      <w:r w:rsidR="00856D82" w:rsidRPr="00856D82">
        <w:rPr>
          <w:sz w:val="28"/>
          <w:szCs w:val="28"/>
        </w:rPr>
        <w:t>размораживания</w:t>
      </w:r>
      <w:r w:rsidR="00791408">
        <w:rPr>
          <w:sz w:val="28"/>
          <w:szCs w:val="28"/>
        </w:rPr>
        <w:t>, не допускается.</w:t>
      </w:r>
    </w:p>
    <w:p w:rsidR="00856D82" w:rsidRDefault="00AE47E7" w:rsidP="0079140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</w:t>
      </w:r>
      <w:r w:rsidR="00856D82" w:rsidRPr="00856D82">
        <w:rPr>
          <w:color w:val="000000"/>
          <w:sz w:val="28"/>
          <w:szCs w:val="28"/>
        </w:rPr>
        <w:t>еобходимо обеспечить фиксирование температуры хранения продукции в холодильных и морозильных установках. В случае отключения электроэнергии и увеличения температур</w:t>
      </w:r>
      <w:r w:rsidR="00595F10">
        <w:rPr>
          <w:color w:val="000000"/>
          <w:sz w:val="28"/>
          <w:szCs w:val="28"/>
        </w:rPr>
        <w:t>ы в холодильниках выше +4°C для </w:t>
      </w:r>
      <w:r w:rsidR="00856D82" w:rsidRPr="00856D82">
        <w:rPr>
          <w:color w:val="000000"/>
          <w:sz w:val="28"/>
          <w:szCs w:val="28"/>
        </w:rPr>
        <w:t>охлаждённых продуктов или выше 0°C для замороженных продуктов</w:t>
      </w:r>
      <w:r w:rsidR="00595F10">
        <w:rPr>
          <w:color w:val="000000"/>
          <w:sz w:val="28"/>
          <w:szCs w:val="28"/>
        </w:rPr>
        <w:t xml:space="preserve"> в </w:t>
      </w:r>
      <w:r w:rsidR="00856D82" w:rsidRPr="00856D82">
        <w:rPr>
          <w:color w:val="000000"/>
          <w:sz w:val="28"/>
          <w:szCs w:val="28"/>
        </w:rPr>
        <w:t>течени</w:t>
      </w:r>
      <w:proofErr w:type="gramStart"/>
      <w:r w:rsidR="00856D82" w:rsidRPr="00856D82">
        <w:rPr>
          <w:color w:val="000000"/>
          <w:sz w:val="28"/>
          <w:szCs w:val="28"/>
        </w:rPr>
        <w:t>и</w:t>
      </w:r>
      <w:proofErr w:type="gramEnd"/>
      <w:r w:rsidR="00856D82" w:rsidRPr="00856D82">
        <w:rPr>
          <w:color w:val="000000"/>
          <w:sz w:val="28"/>
          <w:szCs w:val="28"/>
        </w:rPr>
        <w:t xml:space="preserve"> 2 часов (приложение № 1), и</w:t>
      </w:r>
      <w:r w:rsidR="00595F10">
        <w:rPr>
          <w:color w:val="000000"/>
          <w:sz w:val="28"/>
          <w:szCs w:val="28"/>
        </w:rPr>
        <w:t>ндивидуальные предприниматели и </w:t>
      </w:r>
      <w:r w:rsidR="00856D82" w:rsidRPr="00856D82">
        <w:rPr>
          <w:color w:val="000000"/>
          <w:sz w:val="28"/>
          <w:szCs w:val="28"/>
        </w:rPr>
        <w:t>юридические лица обязаны прекрати</w:t>
      </w:r>
      <w:r w:rsidR="00595F10">
        <w:rPr>
          <w:color w:val="000000"/>
          <w:sz w:val="28"/>
          <w:szCs w:val="28"/>
        </w:rPr>
        <w:t>ть реализацию такой продукции и </w:t>
      </w:r>
      <w:r w:rsidR="00856D82" w:rsidRPr="00856D82">
        <w:rPr>
          <w:color w:val="000000"/>
          <w:sz w:val="28"/>
          <w:szCs w:val="28"/>
        </w:rPr>
        <w:t xml:space="preserve">осуществить списание такой продукции с составлением акта. </w:t>
      </w:r>
    </w:p>
    <w:p w:rsidR="00791408" w:rsidRDefault="00AE47E7" w:rsidP="00791408">
      <w:pPr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 xml:space="preserve">3. </w:t>
      </w:r>
      <w:r w:rsidR="00791408">
        <w:rPr>
          <w:sz w:val="28"/>
          <w:szCs w:val="28"/>
        </w:rPr>
        <w:t>В условиях длительного прекращения работы холодильного оборудования торговый объект доложен п</w:t>
      </w:r>
      <w:r w:rsidR="00595F10">
        <w:rPr>
          <w:sz w:val="28"/>
          <w:szCs w:val="28"/>
        </w:rPr>
        <w:t>ереориентировать ассортимент на </w:t>
      </w:r>
      <w:r w:rsidR="00791408">
        <w:rPr>
          <w:sz w:val="28"/>
          <w:szCs w:val="28"/>
          <w:lang w:bidi="ru-RU"/>
        </w:rPr>
        <w:t xml:space="preserve">пищевые продукты, не требующие охлаждения или заморозки при хранении (приложение № 2). </w:t>
      </w:r>
    </w:p>
    <w:p w:rsidR="00791408" w:rsidRDefault="00AE47E7" w:rsidP="007914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4. </w:t>
      </w:r>
      <w:r w:rsidR="00791408">
        <w:rPr>
          <w:sz w:val="28"/>
          <w:szCs w:val="28"/>
          <w:lang w:bidi="ru-RU"/>
        </w:rPr>
        <w:t xml:space="preserve">В торговом зале рекомендуется </w:t>
      </w:r>
      <w:proofErr w:type="gramStart"/>
      <w:r w:rsidR="00791408">
        <w:rPr>
          <w:sz w:val="28"/>
          <w:szCs w:val="28"/>
          <w:lang w:bidi="ru-RU"/>
        </w:rPr>
        <w:t>р</w:t>
      </w:r>
      <w:r w:rsidR="00791408" w:rsidRPr="00EE641C">
        <w:rPr>
          <w:sz w:val="28"/>
          <w:szCs w:val="28"/>
        </w:rPr>
        <w:t>азместит</w:t>
      </w:r>
      <w:r w:rsidR="00791408">
        <w:rPr>
          <w:sz w:val="28"/>
          <w:szCs w:val="28"/>
        </w:rPr>
        <w:t>ь</w:t>
      </w:r>
      <w:r w:rsidR="00791408" w:rsidRPr="00EE641C">
        <w:rPr>
          <w:sz w:val="28"/>
          <w:szCs w:val="28"/>
        </w:rPr>
        <w:t xml:space="preserve"> объявление</w:t>
      </w:r>
      <w:proofErr w:type="gramEnd"/>
      <w:r w:rsidR="00791408">
        <w:rPr>
          <w:sz w:val="28"/>
          <w:szCs w:val="28"/>
        </w:rPr>
        <w:t xml:space="preserve"> с информацией для покупателей о приостановке торговли </w:t>
      </w:r>
      <w:r w:rsidR="00791408" w:rsidRPr="00EE641C">
        <w:rPr>
          <w:sz w:val="28"/>
          <w:szCs w:val="28"/>
        </w:rPr>
        <w:t>скоропортящи</w:t>
      </w:r>
      <w:r w:rsidR="00791408">
        <w:rPr>
          <w:sz w:val="28"/>
          <w:szCs w:val="28"/>
        </w:rPr>
        <w:t>мися</w:t>
      </w:r>
      <w:r w:rsidR="00791408" w:rsidRPr="00EE641C">
        <w:rPr>
          <w:sz w:val="28"/>
          <w:szCs w:val="28"/>
        </w:rPr>
        <w:t xml:space="preserve"> товар</w:t>
      </w:r>
      <w:r w:rsidR="00791408">
        <w:rPr>
          <w:sz w:val="28"/>
          <w:szCs w:val="28"/>
        </w:rPr>
        <w:t>ами. Также рекомендуется уведомить поставщи</w:t>
      </w:r>
      <w:r w:rsidR="00595F10">
        <w:rPr>
          <w:sz w:val="28"/>
          <w:szCs w:val="28"/>
        </w:rPr>
        <w:t>ков скоропортящейся продукции о </w:t>
      </w:r>
      <w:r w:rsidR="00791408">
        <w:rPr>
          <w:sz w:val="28"/>
          <w:szCs w:val="28"/>
        </w:rPr>
        <w:t>невозможности соблюдения условий ее хранения в торговом объекте.</w:t>
      </w:r>
    </w:p>
    <w:p w:rsidR="00791408" w:rsidRDefault="00AE47E7" w:rsidP="007914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91408">
        <w:rPr>
          <w:sz w:val="28"/>
          <w:szCs w:val="28"/>
        </w:rPr>
        <w:t xml:space="preserve">После изъятия и списания скоропортящейся продукции, в случае возобновления подачи электроэнергии, холодильное оборудование подлежит проверке работоспособности и санитарной обработке с применением разрешенных к использованию моющих и дезинфицирующих средств. Хранение списанной продукции перед утилизацией в холодильном оборудовании вместе с реализуемой продукцией не допускается. </w:t>
      </w:r>
    </w:p>
    <w:p w:rsidR="00791408" w:rsidRDefault="00AE47E7" w:rsidP="007914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791408">
        <w:rPr>
          <w:sz w:val="28"/>
          <w:szCs w:val="28"/>
        </w:rPr>
        <w:t>С целью сохранения стабильной санитарно-эпидемиологической обстановки в регионе, недопущения острых кишечных инфекций и пищевых отравлений в условиях отключения электроэнергии необходимо ограничить работу предприятий общественного питания и отделов кулинарии.</w:t>
      </w:r>
    </w:p>
    <w:p w:rsidR="00791408" w:rsidRDefault="00AE47E7" w:rsidP="007914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791408">
        <w:rPr>
          <w:sz w:val="28"/>
          <w:szCs w:val="28"/>
        </w:rPr>
        <w:t>В случае приготовлени</w:t>
      </w:r>
      <w:r w:rsidR="0095218F">
        <w:rPr>
          <w:sz w:val="28"/>
          <w:szCs w:val="28"/>
        </w:rPr>
        <w:t>я</w:t>
      </w:r>
      <w:r w:rsidR="00791408">
        <w:rPr>
          <w:sz w:val="28"/>
          <w:szCs w:val="28"/>
        </w:rPr>
        <w:t xml:space="preserve"> пищи на открытом огне, необходимо строго соблюдать условия хранения и транспортировки сырья и готовой продукции. </w:t>
      </w:r>
    </w:p>
    <w:p w:rsidR="00A02BF6" w:rsidRDefault="00A02BF6" w:rsidP="0024274F">
      <w:pPr>
        <w:jc w:val="both"/>
        <w:rPr>
          <w:sz w:val="28"/>
          <w:szCs w:val="28"/>
        </w:rPr>
      </w:pPr>
    </w:p>
    <w:p w:rsidR="00A02BF6" w:rsidRDefault="00A02BF6" w:rsidP="0024274F">
      <w:pPr>
        <w:jc w:val="both"/>
        <w:rPr>
          <w:sz w:val="28"/>
          <w:szCs w:val="28"/>
        </w:rPr>
      </w:pPr>
    </w:p>
    <w:p w:rsidR="00A02BF6" w:rsidRDefault="00A02BF6" w:rsidP="0024274F">
      <w:pPr>
        <w:jc w:val="both"/>
        <w:rPr>
          <w:sz w:val="28"/>
          <w:szCs w:val="28"/>
        </w:rPr>
      </w:pPr>
    </w:p>
    <w:p w:rsidR="00A02BF6" w:rsidRDefault="00A02BF6" w:rsidP="0024274F">
      <w:pPr>
        <w:jc w:val="both"/>
        <w:rPr>
          <w:sz w:val="28"/>
          <w:szCs w:val="28"/>
        </w:rPr>
      </w:pPr>
    </w:p>
    <w:p w:rsidR="00A02BF6" w:rsidRDefault="00A02BF6" w:rsidP="0024274F">
      <w:pPr>
        <w:jc w:val="both"/>
        <w:rPr>
          <w:sz w:val="28"/>
          <w:szCs w:val="28"/>
        </w:rPr>
      </w:pPr>
    </w:p>
    <w:p w:rsidR="00A02BF6" w:rsidRDefault="00A02BF6" w:rsidP="0024274F">
      <w:pPr>
        <w:jc w:val="both"/>
        <w:rPr>
          <w:sz w:val="28"/>
          <w:szCs w:val="28"/>
        </w:rPr>
      </w:pPr>
    </w:p>
    <w:p w:rsidR="00DA3161" w:rsidRPr="00791408" w:rsidRDefault="00DA3161" w:rsidP="00DA3161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t xml:space="preserve">Приложение № </w:t>
      </w:r>
      <w:r w:rsidR="00A02BF6" w:rsidRPr="00791408">
        <w:rPr>
          <w:lang w:bidi="ru-RU"/>
        </w:rPr>
        <w:t>2</w:t>
      </w:r>
      <w:r w:rsidRPr="00791408">
        <w:rPr>
          <w:lang w:bidi="ru-RU"/>
        </w:rPr>
        <w:t xml:space="preserve"> </w:t>
      </w:r>
    </w:p>
    <w:p w:rsidR="00DA3161" w:rsidRPr="00791408" w:rsidRDefault="00DA3161" w:rsidP="00DA3161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t>к письму Роспотребнадзора</w:t>
      </w:r>
    </w:p>
    <w:p w:rsidR="00DA3161" w:rsidRPr="00791408" w:rsidRDefault="00DA3161" w:rsidP="00DA3161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t>от _______________ № ____________________</w:t>
      </w:r>
    </w:p>
    <w:p w:rsidR="00DA3161" w:rsidRDefault="00DA3161" w:rsidP="00DA3161">
      <w:pPr>
        <w:spacing w:line="276" w:lineRule="auto"/>
        <w:jc w:val="both"/>
        <w:rPr>
          <w:sz w:val="28"/>
          <w:szCs w:val="28"/>
          <w:lang w:bidi="ru-RU"/>
        </w:rPr>
      </w:pPr>
    </w:p>
    <w:p w:rsidR="00DA3161" w:rsidRPr="00C85269" w:rsidRDefault="00DA3161" w:rsidP="00DA3161">
      <w:pPr>
        <w:spacing w:line="276" w:lineRule="auto"/>
        <w:jc w:val="center"/>
        <w:rPr>
          <w:b/>
          <w:sz w:val="28"/>
          <w:szCs w:val="28"/>
          <w:lang w:bidi="ru-RU"/>
        </w:rPr>
      </w:pPr>
      <w:r w:rsidRPr="00C85269">
        <w:rPr>
          <w:b/>
          <w:sz w:val="28"/>
          <w:szCs w:val="28"/>
          <w:lang w:bidi="ru-RU"/>
        </w:rPr>
        <w:t xml:space="preserve">Перечень скоропортящихся пищевых продуктов, </w:t>
      </w:r>
    </w:p>
    <w:p w:rsidR="00DA3161" w:rsidRPr="00C85269" w:rsidRDefault="00DA3161" w:rsidP="00DA3161">
      <w:pPr>
        <w:spacing w:line="276" w:lineRule="auto"/>
        <w:jc w:val="center"/>
        <w:rPr>
          <w:b/>
          <w:sz w:val="28"/>
          <w:szCs w:val="28"/>
          <w:lang w:bidi="ru-RU"/>
        </w:rPr>
      </w:pPr>
      <w:r w:rsidRPr="00C85269">
        <w:rPr>
          <w:b/>
          <w:sz w:val="28"/>
          <w:szCs w:val="28"/>
          <w:lang w:bidi="ru-RU"/>
        </w:rPr>
        <w:t xml:space="preserve">требующих особых температурных условий хранения </w:t>
      </w:r>
    </w:p>
    <w:p w:rsidR="00DA3161" w:rsidRPr="00BD41A1" w:rsidRDefault="00DA3161" w:rsidP="00DA3161">
      <w:pPr>
        <w:spacing w:line="276" w:lineRule="auto"/>
        <w:ind w:firstLine="709"/>
        <w:jc w:val="both"/>
        <w:rPr>
          <w:sz w:val="28"/>
        </w:rPr>
      </w:pP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Мясо, мясо птицы и полуфабрикаты из них охлажденные, замороженные.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Субпродукты продуктивных животных, в т.ч. птицы (печень, почки, язык, сердце, мозги) охлажденные и замороженные.</w:t>
      </w:r>
      <w:proofErr w:type="gramEnd"/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Фарш мясной, в т.ч. из мяса птицы, рыбный охлажденный, замороженный.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 w:rsidRPr="00B758D0">
        <w:rPr>
          <w:sz w:val="28"/>
        </w:rPr>
        <w:t>Ракообразные, двустворчатые моллюски</w:t>
      </w:r>
      <w:r>
        <w:rPr>
          <w:sz w:val="28"/>
        </w:rPr>
        <w:t xml:space="preserve"> </w:t>
      </w:r>
      <w:r w:rsidRPr="00B758D0">
        <w:rPr>
          <w:sz w:val="28"/>
        </w:rPr>
        <w:t>живые, охлажденные</w:t>
      </w:r>
      <w:r>
        <w:rPr>
          <w:sz w:val="28"/>
        </w:rPr>
        <w:t>, замороженные.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Колбасные изделия.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Молочная продукция (за исключением </w:t>
      </w:r>
      <w:proofErr w:type="gramStart"/>
      <w:r>
        <w:rPr>
          <w:sz w:val="28"/>
        </w:rPr>
        <w:t>стерилизованной</w:t>
      </w:r>
      <w:proofErr w:type="gramEnd"/>
      <w:r>
        <w:rPr>
          <w:sz w:val="28"/>
        </w:rPr>
        <w:t xml:space="preserve"> и</w:t>
      </w:r>
      <w:r w:rsidR="00595F10">
        <w:rPr>
          <w:sz w:val="28"/>
        </w:rPr>
        <w:t> </w:t>
      </w:r>
      <w:r>
        <w:rPr>
          <w:sz w:val="28"/>
        </w:rPr>
        <w:t>ультрапастеризованной, упаков</w:t>
      </w:r>
      <w:r w:rsidR="00595F10">
        <w:rPr>
          <w:sz w:val="28"/>
        </w:rPr>
        <w:t>анной в многослойную упаковку с </w:t>
      </w:r>
      <w:r>
        <w:rPr>
          <w:sz w:val="28"/>
        </w:rPr>
        <w:t>асептическим розливом).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Готовые блюда. 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Булочные изделия с начинками.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Кондитерские изделия с кремом.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Сырые очищенные и/или нарезанные овощи.</w:t>
      </w: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</w:p>
    <w:p w:rsidR="00DA3161" w:rsidRDefault="00DA3161" w:rsidP="00DA3161">
      <w:pPr>
        <w:spacing w:line="360" w:lineRule="auto"/>
        <w:ind w:firstLine="709"/>
        <w:jc w:val="both"/>
        <w:rPr>
          <w:sz w:val="28"/>
        </w:rPr>
      </w:pPr>
    </w:p>
    <w:p w:rsidR="00791408" w:rsidRDefault="00791408" w:rsidP="00DA3161">
      <w:pPr>
        <w:spacing w:line="360" w:lineRule="auto"/>
        <w:ind w:firstLine="709"/>
        <w:jc w:val="both"/>
        <w:rPr>
          <w:sz w:val="28"/>
        </w:rPr>
      </w:pPr>
    </w:p>
    <w:p w:rsidR="000B2AC3" w:rsidRDefault="000B2AC3" w:rsidP="00DA3161">
      <w:pPr>
        <w:spacing w:line="360" w:lineRule="auto"/>
        <w:ind w:firstLine="709"/>
        <w:jc w:val="both"/>
        <w:rPr>
          <w:sz w:val="28"/>
        </w:rPr>
      </w:pPr>
    </w:p>
    <w:p w:rsidR="000B2AC3" w:rsidRDefault="000B2AC3" w:rsidP="00DA3161">
      <w:pPr>
        <w:spacing w:line="360" w:lineRule="auto"/>
        <w:ind w:firstLine="709"/>
        <w:jc w:val="both"/>
        <w:rPr>
          <w:sz w:val="28"/>
        </w:rPr>
      </w:pPr>
    </w:p>
    <w:p w:rsidR="00791408" w:rsidRDefault="00791408" w:rsidP="00DA3161">
      <w:pPr>
        <w:spacing w:line="360" w:lineRule="auto"/>
        <w:ind w:firstLine="709"/>
        <w:jc w:val="both"/>
        <w:rPr>
          <w:sz w:val="28"/>
        </w:rPr>
      </w:pPr>
    </w:p>
    <w:p w:rsidR="00BD41A1" w:rsidRPr="00791408" w:rsidRDefault="00BD41A1" w:rsidP="00BD41A1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lastRenderedPageBreak/>
        <w:t xml:space="preserve">Приложение № </w:t>
      </w:r>
      <w:r w:rsidR="00A02BF6" w:rsidRPr="00791408">
        <w:rPr>
          <w:lang w:bidi="ru-RU"/>
        </w:rPr>
        <w:t>3</w:t>
      </w:r>
      <w:r w:rsidRPr="00791408">
        <w:rPr>
          <w:lang w:bidi="ru-RU"/>
        </w:rPr>
        <w:t xml:space="preserve"> </w:t>
      </w:r>
    </w:p>
    <w:p w:rsidR="009E089D" w:rsidRPr="00791408" w:rsidRDefault="00BD41A1" w:rsidP="00BD41A1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t>к письму Роспотребнадзора</w:t>
      </w:r>
    </w:p>
    <w:p w:rsidR="00BD41A1" w:rsidRPr="00791408" w:rsidRDefault="00BD41A1" w:rsidP="00BD41A1">
      <w:pPr>
        <w:spacing w:line="276" w:lineRule="auto"/>
        <w:ind w:firstLine="709"/>
        <w:jc w:val="right"/>
        <w:rPr>
          <w:lang w:bidi="ru-RU"/>
        </w:rPr>
      </w:pPr>
      <w:r w:rsidRPr="00791408">
        <w:rPr>
          <w:lang w:bidi="ru-RU"/>
        </w:rPr>
        <w:t>от _______________ № ____________________</w:t>
      </w:r>
    </w:p>
    <w:p w:rsidR="00BD41A1" w:rsidRDefault="00BD41A1" w:rsidP="00BD41A1">
      <w:pPr>
        <w:spacing w:line="276" w:lineRule="auto"/>
        <w:jc w:val="both"/>
        <w:rPr>
          <w:sz w:val="28"/>
          <w:szCs w:val="28"/>
          <w:lang w:bidi="ru-RU"/>
        </w:rPr>
      </w:pPr>
    </w:p>
    <w:p w:rsidR="00BD41A1" w:rsidRPr="00C85269" w:rsidRDefault="00BD41A1" w:rsidP="00BD41A1">
      <w:pPr>
        <w:spacing w:line="276" w:lineRule="auto"/>
        <w:jc w:val="center"/>
        <w:rPr>
          <w:b/>
          <w:sz w:val="28"/>
          <w:szCs w:val="28"/>
          <w:lang w:bidi="ru-RU"/>
        </w:rPr>
      </w:pPr>
      <w:r w:rsidRPr="00C85269">
        <w:rPr>
          <w:b/>
          <w:sz w:val="28"/>
          <w:szCs w:val="28"/>
          <w:lang w:bidi="ru-RU"/>
        </w:rPr>
        <w:t xml:space="preserve">Перечень пищевых продуктов, </w:t>
      </w:r>
    </w:p>
    <w:p w:rsidR="00BD41A1" w:rsidRPr="00C85269" w:rsidRDefault="00BD41A1" w:rsidP="00BD41A1">
      <w:pPr>
        <w:spacing w:line="276" w:lineRule="auto"/>
        <w:jc w:val="center"/>
        <w:rPr>
          <w:b/>
          <w:sz w:val="28"/>
          <w:szCs w:val="28"/>
          <w:lang w:bidi="ru-RU"/>
        </w:rPr>
      </w:pPr>
      <w:proofErr w:type="gramStart"/>
      <w:r w:rsidRPr="00C85269">
        <w:rPr>
          <w:b/>
          <w:sz w:val="28"/>
          <w:szCs w:val="28"/>
          <w:lang w:bidi="ru-RU"/>
        </w:rPr>
        <w:t>не требующих хранения в условиях холодильника</w:t>
      </w:r>
      <w:proofErr w:type="gramEnd"/>
    </w:p>
    <w:p w:rsidR="00BD41A1" w:rsidRDefault="00BD41A1" w:rsidP="00BD41A1">
      <w:pPr>
        <w:spacing w:line="276" w:lineRule="auto"/>
        <w:jc w:val="both"/>
        <w:rPr>
          <w:sz w:val="28"/>
          <w:szCs w:val="28"/>
          <w:lang w:bidi="ru-RU"/>
        </w:rPr>
      </w:pPr>
    </w:p>
    <w:p w:rsidR="009E089D" w:rsidRDefault="009E089D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Хлеб и булочные изделия без начинок</w:t>
      </w:r>
      <w:r w:rsidR="0024274F">
        <w:rPr>
          <w:sz w:val="28"/>
          <w:szCs w:val="28"/>
          <w:lang w:bidi="ru-RU"/>
        </w:rPr>
        <w:t>.</w:t>
      </w:r>
    </w:p>
    <w:p w:rsidR="009E089D" w:rsidRDefault="009E089D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Молоко</w:t>
      </w:r>
      <w:r w:rsidR="00B758D0">
        <w:rPr>
          <w:sz w:val="28"/>
          <w:szCs w:val="28"/>
          <w:lang w:bidi="ru-RU"/>
        </w:rPr>
        <w:t xml:space="preserve"> и </w:t>
      </w:r>
      <w:proofErr w:type="gramStart"/>
      <w:r w:rsidR="00B758D0">
        <w:rPr>
          <w:sz w:val="28"/>
          <w:szCs w:val="28"/>
          <w:lang w:bidi="ru-RU"/>
        </w:rPr>
        <w:t>сливки</w:t>
      </w:r>
      <w:proofErr w:type="gramEnd"/>
      <w:r>
        <w:rPr>
          <w:sz w:val="28"/>
          <w:szCs w:val="28"/>
          <w:lang w:bidi="ru-RU"/>
        </w:rPr>
        <w:t xml:space="preserve"> стерилизованн</w:t>
      </w:r>
      <w:r w:rsidR="00B758D0">
        <w:rPr>
          <w:sz w:val="28"/>
          <w:szCs w:val="28"/>
          <w:lang w:bidi="ru-RU"/>
        </w:rPr>
        <w:t>ы</w:t>
      </w:r>
      <w:r>
        <w:rPr>
          <w:sz w:val="28"/>
          <w:szCs w:val="28"/>
          <w:lang w:bidi="ru-RU"/>
        </w:rPr>
        <w:t>е и ультрапастеризованн</w:t>
      </w:r>
      <w:r w:rsidR="00B758D0">
        <w:rPr>
          <w:sz w:val="28"/>
          <w:szCs w:val="28"/>
          <w:lang w:bidi="ru-RU"/>
        </w:rPr>
        <w:t>ы</w:t>
      </w:r>
      <w:r>
        <w:rPr>
          <w:sz w:val="28"/>
          <w:szCs w:val="28"/>
          <w:lang w:bidi="ru-RU"/>
        </w:rPr>
        <w:t>е, упакованн</w:t>
      </w:r>
      <w:r w:rsidR="00B758D0">
        <w:rPr>
          <w:sz w:val="28"/>
          <w:szCs w:val="28"/>
          <w:lang w:bidi="ru-RU"/>
        </w:rPr>
        <w:t>ы</w:t>
      </w:r>
      <w:r>
        <w:rPr>
          <w:sz w:val="28"/>
          <w:szCs w:val="28"/>
          <w:lang w:bidi="ru-RU"/>
        </w:rPr>
        <w:t>е в многослойную упаковку с асептическим розливом</w:t>
      </w:r>
      <w:r w:rsidR="0024274F">
        <w:rPr>
          <w:sz w:val="28"/>
          <w:szCs w:val="28"/>
          <w:lang w:bidi="ru-RU"/>
        </w:rPr>
        <w:t>.</w:t>
      </w:r>
    </w:p>
    <w:p w:rsidR="00B758D0" w:rsidRDefault="00B758D0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Детские сухие смеси</w:t>
      </w:r>
      <w:r w:rsidR="0024274F">
        <w:rPr>
          <w:sz w:val="28"/>
          <w:szCs w:val="28"/>
          <w:lang w:bidi="ru-RU"/>
        </w:rPr>
        <w:t>.</w:t>
      </w:r>
    </w:p>
    <w:p w:rsidR="00D30B18" w:rsidRDefault="007D0E7D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Свежие </w:t>
      </w:r>
      <w:r w:rsidR="00D30B18">
        <w:rPr>
          <w:sz w:val="28"/>
          <w:szCs w:val="28"/>
          <w:lang w:bidi="ru-RU"/>
        </w:rPr>
        <w:t xml:space="preserve">и сушеные </w:t>
      </w:r>
      <w:r>
        <w:rPr>
          <w:sz w:val="28"/>
          <w:szCs w:val="28"/>
          <w:lang w:bidi="ru-RU"/>
        </w:rPr>
        <w:t>овощи и фрукты</w:t>
      </w:r>
      <w:r w:rsidR="0024274F">
        <w:rPr>
          <w:sz w:val="28"/>
          <w:szCs w:val="28"/>
          <w:lang w:bidi="ru-RU"/>
        </w:rPr>
        <w:t>.</w:t>
      </w:r>
    </w:p>
    <w:p w:rsidR="00BD41A1" w:rsidRDefault="007D0E7D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Консервированные продукты</w:t>
      </w:r>
      <w:r w:rsidR="00B758D0">
        <w:rPr>
          <w:sz w:val="28"/>
          <w:szCs w:val="28"/>
          <w:lang w:bidi="ru-RU"/>
        </w:rPr>
        <w:t>, включая детское питание</w:t>
      </w:r>
      <w:r w:rsidR="0024274F">
        <w:rPr>
          <w:sz w:val="28"/>
          <w:szCs w:val="28"/>
          <w:lang w:bidi="ru-RU"/>
        </w:rPr>
        <w:t>.</w:t>
      </w:r>
    </w:p>
    <w:p w:rsidR="00D30B18" w:rsidRDefault="00D30B18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Сушеная рыба</w:t>
      </w:r>
      <w:r w:rsidR="0024274F">
        <w:rPr>
          <w:sz w:val="28"/>
          <w:szCs w:val="28"/>
          <w:lang w:bidi="ru-RU"/>
        </w:rPr>
        <w:t>.</w:t>
      </w:r>
    </w:p>
    <w:p w:rsidR="00D30B18" w:rsidRDefault="00D30B18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Крупы</w:t>
      </w:r>
      <w:r w:rsidR="0024274F">
        <w:rPr>
          <w:sz w:val="28"/>
          <w:szCs w:val="28"/>
          <w:lang w:bidi="ru-RU"/>
        </w:rPr>
        <w:t>.</w:t>
      </w:r>
    </w:p>
    <w:p w:rsidR="007D0E7D" w:rsidRDefault="00D30B18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Макаронные изделия</w:t>
      </w:r>
      <w:r w:rsidR="0024274F">
        <w:rPr>
          <w:sz w:val="28"/>
          <w:szCs w:val="28"/>
          <w:lang w:bidi="ru-RU"/>
        </w:rPr>
        <w:t>.</w:t>
      </w:r>
    </w:p>
    <w:p w:rsidR="007D0E7D" w:rsidRDefault="007D0E7D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Растительные масла</w:t>
      </w:r>
      <w:r w:rsidR="0024274F">
        <w:rPr>
          <w:sz w:val="28"/>
          <w:szCs w:val="28"/>
          <w:lang w:bidi="ru-RU"/>
        </w:rPr>
        <w:t>.</w:t>
      </w:r>
    </w:p>
    <w:p w:rsidR="00BD41A1" w:rsidRDefault="00D30B18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Мучн</w:t>
      </w:r>
      <w:r w:rsidR="009F62B2">
        <w:rPr>
          <w:sz w:val="28"/>
          <w:szCs w:val="28"/>
          <w:lang w:bidi="ru-RU"/>
        </w:rPr>
        <w:t>ист</w:t>
      </w:r>
      <w:r>
        <w:rPr>
          <w:sz w:val="28"/>
          <w:szCs w:val="28"/>
          <w:lang w:bidi="ru-RU"/>
        </w:rPr>
        <w:t>ые и сахаристые кондитерские изделия без крема</w:t>
      </w:r>
      <w:r w:rsidR="0024274F">
        <w:rPr>
          <w:sz w:val="28"/>
          <w:szCs w:val="28"/>
          <w:lang w:bidi="ru-RU"/>
        </w:rPr>
        <w:t>.</w:t>
      </w:r>
    </w:p>
    <w:p w:rsidR="00D30B18" w:rsidRDefault="00D30B18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Чай, кофе, растворимые напитки (кисель, цикорий и т.п.)</w:t>
      </w:r>
      <w:r w:rsidR="0024274F">
        <w:rPr>
          <w:sz w:val="28"/>
          <w:szCs w:val="28"/>
          <w:lang w:bidi="ru-RU"/>
        </w:rPr>
        <w:t>.</w:t>
      </w:r>
    </w:p>
    <w:p w:rsidR="00D30B18" w:rsidRDefault="00D30B18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Сахар, соль, специи</w:t>
      </w:r>
      <w:r w:rsidR="0024274F">
        <w:rPr>
          <w:sz w:val="28"/>
          <w:szCs w:val="28"/>
          <w:lang w:bidi="ru-RU"/>
        </w:rPr>
        <w:t>.</w:t>
      </w:r>
    </w:p>
    <w:p w:rsidR="00D30B18" w:rsidRDefault="009F62B2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Соки фруктовые и овощные пастеризованные</w:t>
      </w:r>
      <w:r w:rsidR="0024274F">
        <w:rPr>
          <w:sz w:val="28"/>
          <w:szCs w:val="28"/>
          <w:lang w:bidi="ru-RU"/>
        </w:rPr>
        <w:t>.</w:t>
      </w:r>
    </w:p>
    <w:p w:rsidR="009F62B2" w:rsidRDefault="009F62B2" w:rsidP="0054252B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Бутилированная вода, в т.ч. минеральная</w:t>
      </w:r>
      <w:r w:rsidR="0024274F">
        <w:rPr>
          <w:sz w:val="28"/>
          <w:szCs w:val="28"/>
          <w:lang w:bidi="ru-RU"/>
        </w:rPr>
        <w:t>.</w:t>
      </w:r>
    </w:p>
    <w:p w:rsidR="00B80C64" w:rsidRDefault="00B80C64" w:rsidP="009E089D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</w:p>
    <w:p w:rsidR="00B80C64" w:rsidRDefault="00B80C64" w:rsidP="009E089D">
      <w:pPr>
        <w:spacing w:line="276" w:lineRule="auto"/>
        <w:ind w:firstLine="709"/>
        <w:jc w:val="both"/>
        <w:rPr>
          <w:sz w:val="28"/>
          <w:szCs w:val="28"/>
          <w:lang w:bidi="ru-RU"/>
        </w:rPr>
      </w:pPr>
    </w:p>
    <w:p w:rsidR="00BD41A1" w:rsidRDefault="00BD41A1" w:rsidP="00A40F15">
      <w:pPr>
        <w:spacing w:line="276" w:lineRule="auto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0B2AC3" w:rsidRDefault="000B2AC3" w:rsidP="00A40F15">
      <w:pPr>
        <w:spacing w:line="276" w:lineRule="auto"/>
        <w:rPr>
          <w:sz w:val="28"/>
        </w:rPr>
      </w:pPr>
    </w:p>
    <w:p w:rsidR="000B2AC3" w:rsidRDefault="000B2AC3" w:rsidP="00A40F15">
      <w:pPr>
        <w:spacing w:line="276" w:lineRule="auto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791408" w:rsidRDefault="00791408" w:rsidP="00A40F15">
      <w:pPr>
        <w:spacing w:line="276" w:lineRule="auto"/>
        <w:rPr>
          <w:sz w:val="28"/>
        </w:rPr>
      </w:pPr>
    </w:p>
    <w:p w:rsidR="004E4884" w:rsidRPr="004E4884" w:rsidRDefault="004E4884" w:rsidP="004E4884">
      <w:pPr>
        <w:spacing w:line="276" w:lineRule="auto"/>
        <w:ind w:firstLine="709"/>
        <w:jc w:val="right"/>
        <w:rPr>
          <w:lang w:bidi="ru-RU"/>
        </w:rPr>
      </w:pPr>
      <w:r w:rsidRPr="004E4884">
        <w:rPr>
          <w:lang w:bidi="ru-RU"/>
        </w:rPr>
        <w:lastRenderedPageBreak/>
        <w:t xml:space="preserve">Приложение № 4 </w:t>
      </w:r>
    </w:p>
    <w:p w:rsidR="004E4884" w:rsidRPr="004E4884" w:rsidRDefault="004E4884" w:rsidP="004E4884">
      <w:pPr>
        <w:spacing w:line="276" w:lineRule="auto"/>
        <w:ind w:firstLine="709"/>
        <w:jc w:val="right"/>
        <w:rPr>
          <w:lang w:bidi="ru-RU"/>
        </w:rPr>
      </w:pPr>
      <w:r w:rsidRPr="004E4884">
        <w:rPr>
          <w:lang w:bidi="ru-RU"/>
        </w:rPr>
        <w:t>к письму Роспотребнадзора</w:t>
      </w:r>
    </w:p>
    <w:p w:rsidR="004E4884" w:rsidRPr="004E4884" w:rsidRDefault="004E4884" w:rsidP="004E4884">
      <w:pPr>
        <w:spacing w:line="276" w:lineRule="auto"/>
        <w:ind w:firstLine="709"/>
        <w:jc w:val="right"/>
        <w:rPr>
          <w:lang w:bidi="ru-RU"/>
        </w:rPr>
      </w:pPr>
      <w:r w:rsidRPr="004E4884">
        <w:rPr>
          <w:lang w:bidi="ru-RU"/>
        </w:rPr>
        <w:t>от _______________ № ____________________</w:t>
      </w:r>
    </w:p>
    <w:p w:rsidR="004E4884" w:rsidRDefault="004E4884" w:rsidP="00A40F15">
      <w:pPr>
        <w:spacing w:line="276" w:lineRule="auto"/>
        <w:rPr>
          <w:sz w:val="28"/>
        </w:rPr>
      </w:pPr>
    </w:p>
    <w:p w:rsidR="004E4884" w:rsidRDefault="004E4884" w:rsidP="00462983">
      <w:pPr>
        <w:jc w:val="center"/>
        <w:rPr>
          <w:b/>
          <w:color w:val="000000"/>
          <w:sz w:val="28"/>
          <w:szCs w:val="28"/>
        </w:rPr>
      </w:pPr>
      <w:r w:rsidRPr="001C5950">
        <w:rPr>
          <w:b/>
          <w:color w:val="000000"/>
          <w:sz w:val="28"/>
          <w:szCs w:val="28"/>
        </w:rPr>
        <w:t xml:space="preserve">Рекомендации </w:t>
      </w:r>
      <w:r>
        <w:rPr>
          <w:b/>
          <w:color w:val="000000"/>
          <w:sz w:val="28"/>
          <w:szCs w:val="28"/>
        </w:rPr>
        <w:t>для хозяйствующих субъектов, осуществляющих эксплуатацию объектов водоснабжения и водоотведения</w:t>
      </w:r>
    </w:p>
    <w:p w:rsidR="004E4884" w:rsidRDefault="004E4884" w:rsidP="00462983">
      <w:pPr>
        <w:jc w:val="center"/>
        <w:rPr>
          <w:b/>
          <w:color w:val="000000"/>
          <w:sz w:val="28"/>
          <w:szCs w:val="28"/>
        </w:rPr>
      </w:pPr>
    </w:p>
    <w:p w:rsidR="00926B36" w:rsidRDefault="00C85269" w:rsidP="008C360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44D99">
        <w:rPr>
          <w:color w:val="000000"/>
          <w:sz w:val="28"/>
          <w:szCs w:val="28"/>
        </w:rPr>
        <w:t xml:space="preserve"> случае отключения электроснабже</w:t>
      </w:r>
      <w:r w:rsidR="00595F10">
        <w:rPr>
          <w:color w:val="000000"/>
          <w:sz w:val="28"/>
          <w:szCs w:val="28"/>
        </w:rPr>
        <w:t>ния на объектах водоснабжения и </w:t>
      </w:r>
      <w:r w:rsidR="00044D99">
        <w:rPr>
          <w:color w:val="000000"/>
          <w:sz w:val="28"/>
          <w:szCs w:val="28"/>
        </w:rPr>
        <w:t>водоотведения более чем на 6 часов</w:t>
      </w:r>
      <w:r w:rsidR="00926B36">
        <w:rPr>
          <w:color w:val="000000"/>
          <w:sz w:val="28"/>
          <w:szCs w:val="28"/>
        </w:rPr>
        <w:t xml:space="preserve"> </w:t>
      </w:r>
      <w:r w:rsidR="00462983">
        <w:rPr>
          <w:color w:val="000000"/>
          <w:sz w:val="28"/>
          <w:szCs w:val="28"/>
        </w:rPr>
        <w:t xml:space="preserve">и с целью минимизации рисков возникновения и распространения заболеваний острыми кишечными инфекциями с </w:t>
      </w:r>
      <w:proofErr w:type="gramStart"/>
      <w:r w:rsidR="00462983">
        <w:rPr>
          <w:color w:val="000000"/>
          <w:sz w:val="28"/>
          <w:szCs w:val="28"/>
        </w:rPr>
        <w:t xml:space="preserve">водным путем передачи, </w:t>
      </w:r>
      <w:r w:rsidR="00926B36">
        <w:rPr>
          <w:color w:val="000000"/>
          <w:sz w:val="28"/>
          <w:szCs w:val="28"/>
        </w:rPr>
        <w:t>хозяйствующим субъектам рекомендуется</w:t>
      </w:r>
      <w:proofErr w:type="gramEnd"/>
      <w:r w:rsidR="00926B36">
        <w:rPr>
          <w:color w:val="000000"/>
          <w:sz w:val="28"/>
          <w:szCs w:val="28"/>
        </w:rPr>
        <w:t>:</w:t>
      </w:r>
    </w:p>
    <w:p w:rsidR="00926B36" w:rsidRPr="00462983" w:rsidRDefault="00926B36" w:rsidP="008C360D">
      <w:pPr>
        <w:ind w:firstLine="709"/>
        <w:jc w:val="both"/>
        <w:rPr>
          <w:color w:val="000000"/>
          <w:sz w:val="28"/>
          <w:szCs w:val="28"/>
        </w:rPr>
      </w:pPr>
    </w:p>
    <w:p w:rsidR="004E4884" w:rsidRPr="00926B36" w:rsidRDefault="00926B36" w:rsidP="008C360D">
      <w:pPr>
        <w:ind w:firstLine="709"/>
        <w:jc w:val="both"/>
        <w:rPr>
          <w:b/>
          <w:color w:val="000000"/>
          <w:sz w:val="28"/>
          <w:szCs w:val="28"/>
        </w:rPr>
      </w:pPr>
      <w:r w:rsidRPr="00926B36">
        <w:rPr>
          <w:b/>
          <w:color w:val="000000"/>
          <w:sz w:val="28"/>
          <w:szCs w:val="28"/>
          <w:lang w:val="en-US"/>
        </w:rPr>
        <w:t>I</w:t>
      </w:r>
      <w:r w:rsidRPr="00926B36">
        <w:rPr>
          <w:b/>
          <w:color w:val="000000"/>
          <w:sz w:val="28"/>
          <w:szCs w:val="28"/>
        </w:rPr>
        <w:t xml:space="preserve">. На </w:t>
      </w:r>
      <w:r w:rsidR="00044D99" w:rsidRPr="00926B36">
        <w:rPr>
          <w:b/>
          <w:color w:val="000000"/>
          <w:sz w:val="28"/>
          <w:szCs w:val="28"/>
        </w:rPr>
        <w:t>объект</w:t>
      </w:r>
      <w:r w:rsidRPr="00926B36">
        <w:rPr>
          <w:b/>
          <w:color w:val="000000"/>
          <w:sz w:val="28"/>
          <w:szCs w:val="28"/>
        </w:rPr>
        <w:t>ах</w:t>
      </w:r>
      <w:r w:rsidR="00044D99" w:rsidRPr="00926B36">
        <w:rPr>
          <w:b/>
          <w:color w:val="000000"/>
          <w:sz w:val="28"/>
          <w:szCs w:val="28"/>
        </w:rPr>
        <w:t xml:space="preserve"> водоснаб</w:t>
      </w:r>
      <w:r w:rsidRPr="00926B36">
        <w:rPr>
          <w:b/>
          <w:color w:val="000000"/>
          <w:sz w:val="28"/>
          <w:szCs w:val="28"/>
        </w:rPr>
        <w:t>жения:</w:t>
      </w:r>
    </w:p>
    <w:p w:rsidR="004E4884" w:rsidRDefault="004E4884" w:rsidP="008C360D">
      <w:pPr>
        <w:spacing w:line="276" w:lineRule="auto"/>
        <w:jc w:val="both"/>
        <w:rPr>
          <w:sz w:val="28"/>
        </w:rPr>
      </w:pPr>
    </w:p>
    <w:p w:rsidR="004E4884" w:rsidRDefault="00044D99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>1. Иметь резервные автономны</w:t>
      </w:r>
      <w:r w:rsidR="00595F10">
        <w:rPr>
          <w:sz w:val="28"/>
        </w:rPr>
        <w:t>е источники энергоснабжения для </w:t>
      </w:r>
      <w:r>
        <w:rPr>
          <w:sz w:val="28"/>
        </w:rPr>
        <w:t>обеспечения бесперебойной работы насосных станций, дозирующих установок по подаче коагулянтов, флокулянтов, обеззараживающих реагентов</w:t>
      </w:r>
      <w:r w:rsidR="00595F10">
        <w:rPr>
          <w:sz w:val="28"/>
        </w:rPr>
        <w:t xml:space="preserve"> и </w:t>
      </w:r>
      <w:r w:rsidR="00B71F59">
        <w:rPr>
          <w:sz w:val="28"/>
        </w:rPr>
        <w:t>устройств</w:t>
      </w:r>
      <w:r w:rsidR="00C85269">
        <w:rPr>
          <w:sz w:val="28"/>
        </w:rPr>
        <w:t>.</w:t>
      </w:r>
    </w:p>
    <w:p w:rsidR="00C85269" w:rsidRDefault="008C360D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>2</w:t>
      </w:r>
      <w:r w:rsidR="00044D99">
        <w:rPr>
          <w:sz w:val="28"/>
        </w:rPr>
        <w:t xml:space="preserve">. </w:t>
      </w:r>
      <w:r w:rsidR="00C85269">
        <w:rPr>
          <w:sz w:val="28"/>
        </w:rPr>
        <w:t>В случае отсутствия автоматических систем дозирования реагентов необходимо провести корректировку те</w:t>
      </w:r>
      <w:r w:rsidR="00595F10">
        <w:rPr>
          <w:sz w:val="28"/>
        </w:rPr>
        <w:t>хнологических режимов очистки и </w:t>
      </w:r>
      <w:r w:rsidR="00C85269">
        <w:rPr>
          <w:sz w:val="28"/>
        </w:rPr>
        <w:t>обеззараживания воды с учетом исходного качества воды источника водоснабжения.</w:t>
      </w:r>
    </w:p>
    <w:p w:rsidR="00044D99" w:rsidRDefault="00C85269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 xml:space="preserve">3. </w:t>
      </w:r>
      <w:r w:rsidR="00044D99">
        <w:rPr>
          <w:sz w:val="28"/>
        </w:rPr>
        <w:t>После восстановления подачи питьевой воды в водопроводы необходимо проведение промывки и дезинфекции сетей водоснабжения</w:t>
      </w:r>
      <w:r>
        <w:rPr>
          <w:sz w:val="28"/>
        </w:rPr>
        <w:t>.</w:t>
      </w:r>
    </w:p>
    <w:p w:rsidR="00044D99" w:rsidRDefault="00C85269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>4</w:t>
      </w:r>
      <w:r w:rsidR="008C360D">
        <w:rPr>
          <w:sz w:val="28"/>
        </w:rPr>
        <w:t>.</w:t>
      </w:r>
      <w:r w:rsidR="00044D99">
        <w:rPr>
          <w:sz w:val="28"/>
        </w:rPr>
        <w:t xml:space="preserve"> </w:t>
      </w:r>
      <w:r w:rsidR="001800ED">
        <w:rPr>
          <w:sz w:val="28"/>
        </w:rPr>
        <w:t xml:space="preserve">Проведение </w:t>
      </w:r>
      <w:r w:rsidR="008C360D">
        <w:rPr>
          <w:sz w:val="28"/>
        </w:rPr>
        <w:t xml:space="preserve">лабораторного </w:t>
      </w:r>
      <w:r w:rsidR="001800ED">
        <w:rPr>
          <w:sz w:val="28"/>
        </w:rPr>
        <w:t>к</w:t>
      </w:r>
      <w:r w:rsidR="00044D99">
        <w:rPr>
          <w:sz w:val="28"/>
        </w:rPr>
        <w:t>онтрол</w:t>
      </w:r>
      <w:r w:rsidR="001800ED">
        <w:rPr>
          <w:sz w:val="28"/>
        </w:rPr>
        <w:t>я качества пить</w:t>
      </w:r>
      <w:r w:rsidR="008C360D">
        <w:rPr>
          <w:sz w:val="28"/>
        </w:rPr>
        <w:t xml:space="preserve">евой воды </w:t>
      </w:r>
      <w:r w:rsidR="001800ED">
        <w:rPr>
          <w:sz w:val="28"/>
        </w:rPr>
        <w:t>после проведения промывки и дезинфекции водопроводных сетей</w:t>
      </w:r>
      <w:r w:rsidR="00595F10">
        <w:rPr>
          <w:sz w:val="28"/>
        </w:rPr>
        <w:t xml:space="preserve"> на </w:t>
      </w:r>
      <w:r w:rsidR="008C360D">
        <w:rPr>
          <w:sz w:val="28"/>
        </w:rPr>
        <w:t>органолептические, санитарно-химические и микробиологические показатели, в том числе на колифаги и вирусологические показатели</w:t>
      </w:r>
      <w:r w:rsidR="00044D99">
        <w:rPr>
          <w:sz w:val="28"/>
        </w:rPr>
        <w:t xml:space="preserve"> </w:t>
      </w:r>
    </w:p>
    <w:p w:rsidR="00AE5FBF" w:rsidRDefault="00C85269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>5</w:t>
      </w:r>
      <w:r w:rsidR="008C360D">
        <w:rPr>
          <w:sz w:val="28"/>
        </w:rPr>
        <w:t xml:space="preserve">. </w:t>
      </w:r>
      <w:r w:rsidR="00AE5FBF">
        <w:rPr>
          <w:sz w:val="28"/>
        </w:rPr>
        <w:t xml:space="preserve">В случае подачи воды по графику (на несколько часов в сутки) </w:t>
      </w:r>
      <w:r w:rsidR="00FF7CDD">
        <w:rPr>
          <w:sz w:val="28"/>
        </w:rPr>
        <w:t xml:space="preserve">и введения хлорирования повышенными дозами хлора </w:t>
      </w:r>
      <w:r w:rsidR="00AE5FBF">
        <w:rPr>
          <w:sz w:val="28"/>
        </w:rPr>
        <w:t>проводится</w:t>
      </w:r>
      <w:r w:rsidR="00FF7CDD">
        <w:rPr>
          <w:sz w:val="28"/>
        </w:rPr>
        <w:t xml:space="preserve"> обязательное информиров</w:t>
      </w:r>
      <w:r w:rsidR="00AB6EBE">
        <w:rPr>
          <w:sz w:val="28"/>
        </w:rPr>
        <w:t xml:space="preserve">ание </w:t>
      </w:r>
      <w:r w:rsidR="00FF7CDD">
        <w:rPr>
          <w:sz w:val="28"/>
        </w:rPr>
        <w:t>населени</w:t>
      </w:r>
      <w:r w:rsidR="00AB6EBE">
        <w:rPr>
          <w:sz w:val="28"/>
        </w:rPr>
        <w:t>я</w:t>
      </w:r>
      <w:r w:rsidR="00FF7CDD">
        <w:rPr>
          <w:sz w:val="28"/>
        </w:rPr>
        <w:t xml:space="preserve"> о</w:t>
      </w:r>
      <w:r w:rsidR="00AB6EBE">
        <w:rPr>
          <w:sz w:val="28"/>
        </w:rPr>
        <w:t>б употре</w:t>
      </w:r>
      <w:r w:rsidR="00595F10">
        <w:rPr>
          <w:sz w:val="28"/>
        </w:rPr>
        <w:t>блении воды после отстаивания и </w:t>
      </w:r>
      <w:r w:rsidR="00AB6EBE">
        <w:rPr>
          <w:sz w:val="28"/>
        </w:rPr>
        <w:t>кипячения.</w:t>
      </w:r>
    </w:p>
    <w:p w:rsidR="00044D99" w:rsidRDefault="00AB6EBE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 xml:space="preserve">6. </w:t>
      </w:r>
      <w:r w:rsidR="008C360D">
        <w:rPr>
          <w:sz w:val="28"/>
        </w:rPr>
        <w:t xml:space="preserve">В случае невозможности обеспечения подачи питьевой воды гарантированного качества из системы водоснабжения, </w:t>
      </w:r>
      <w:r w:rsidR="00AE5FBF">
        <w:rPr>
          <w:sz w:val="28"/>
        </w:rPr>
        <w:t xml:space="preserve">совместно с органами местного самоуправления </w:t>
      </w:r>
      <w:r w:rsidR="008C360D">
        <w:rPr>
          <w:sz w:val="28"/>
        </w:rPr>
        <w:t>организовывается подвоз воды населению спецавтотранспортом с обязатель</w:t>
      </w:r>
      <w:r w:rsidR="00595F10">
        <w:rPr>
          <w:sz w:val="28"/>
        </w:rPr>
        <w:t>ным информированием населения о </w:t>
      </w:r>
      <w:r w:rsidR="008C360D">
        <w:rPr>
          <w:sz w:val="28"/>
        </w:rPr>
        <w:t xml:space="preserve">необходимости употребления привозной воды только в </w:t>
      </w:r>
      <w:proofErr w:type="gramStart"/>
      <w:r w:rsidR="008C360D">
        <w:rPr>
          <w:sz w:val="28"/>
        </w:rPr>
        <w:t>кипяченном</w:t>
      </w:r>
      <w:proofErr w:type="gramEnd"/>
      <w:r w:rsidR="008C360D">
        <w:rPr>
          <w:sz w:val="28"/>
        </w:rPr>
        <w:t xml:space="preserve"> виде.</w:t>
      </w:r>
    </w:p>
    <w:p w:rsidR="008C360D" w:rsidRDefault="00AB6EBE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>7</w:t>
      </w:r>
      <w:r w:rsidR="008C360D">
        <w:rPr>
          <w:sz w:val="28"/>
        </w:rPr>
        <w:t>. Для питьевых целей и приготовления пищи рекомендуется использование бутилированной воды.</w:t>
      </w:r>
    </w:p>
    <w:p w:rsidR="00AB6EBE" w:rsidRDefault="00AB6EBE" w:rsidP="00B71F59">
      <w:pPr>
        <w:spacing w:line="276" w:lineRule="auto"/>
        <w:ind w:firstLine="426"/>
        <w:jc w:val="both"/>
        <w:rPr>
          <w:sz w:val="28"/>
        </w:rPr>
      </w:pPr>
    </w:p>
    <w:p w:rsidR="008C360D" w:rsidRDefault="008C360D" w:rsidP="00A40F15">
      <w:pPr>
        <w:spacing w:line="276" w:lineRule="auto"/>
        <w:rPr>
          <w:sz w:val="28"/>
        </w:rPr>
      </w:pPr>
    </w:p>
    <w:p w:rsidR="007D067F" w:rsidRDefault="00926B36" w:rsidP="00926B36">
      <w:pPr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II</w:t>
      </w:r>
      <w:r>
        <w:rPr>
          <w:b/>
          <w:color w:val="000000"/>
          <w:sz w:val="28"/>
          <w:szCs w:val="28"/>
        </w:rPr>
        <w:t>. На</w:t>
      </w:r>
      <w:r w:rsidR="007D067F">
        <w:rPr>
          <w:b/>
          <w:color w:val="000000"/>
          <w:sz w:val="28"/>
          <w:szCs w:val="28"/>
        </w:rPr>
        <w:t xml:space="preserve"> об</w:t>
      </w:r>
      <w:r>
        <w:rPr>
          <w:b/>
          <w:color w:val="000000"/>
          <w:sz w:val="28"/>
          <w:szCs w:val="28"/>
        </w:rPr>
        <w:t>ъектах</w:t>
      </w:r>
      <w:r w:rsidR="007D067F">
        <w:rPr>
          <w:b/>
          <w:color w:val="000000"/>
          <w:sz w:val="28"/>
          <w:szCs w:val="28"/>
        </w:rPr>
        <w:t xml:space="preserve"> водоотведения</w:t>
      </w:r>
      <w:r w:rsidR="00027CC9">
        <w:rPr>
          <w:b/>
          <w:color w:val="000000"/>
          <w:sz w:val="28"/>
          <w:szCs w:val="28"/>
        </w:rPr>
        <w:t xml:space="preserve">: </w:t>
      </w:r>
    </w:p>
    <w:p w:rsidR="007D067F" w:rsidRDefault="007D067F" w:rsidP="007D067F">
      <w:pPr>
        <w:ind w:firstLine="709"/>
        <w:jc w:val="center"/>
        <w:rPr>
          <w:b/>
          <w:color w:val="000000"/>
          <w:sz w:val="28"/>
          <w:szCs w:val="28"/>
        </w:rPr>
      </w:pPr>
    </w:p>
    <w:p w:rsidR="008C360D" w:rsidRPr="00C66D61" w:rsidRDefault="00C66D61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 xml:space="preserve">1. </w:t>
      </w:r>
      <w:r w:rsidRPr="00C66D61">
        <w:rPr>
          <w:sz w:val="28"/>
        </w:rPr>
        <w:t>Иметь резервные автономные источники энергоснабжения</w:t>
      </w:r>
      <w:r w:rsidR="00B71F59">
        <w:rPr>
          <w:sz w:val="28"/>
        </w:rPr>
        <w:t xml:space="preserve"> для насосного оборудования канализационных насосных станций (далее – КНС), дозирующей аппаратуры для подачи реагентов для водоочистки, оборудования для подачи воздуха в аэротенки</w:t>
      </w:r>
      <w:r w:rsidR="00C85269">
        <w:rPr>
          <w:sz w:val="28"/>
        </w:rPr>
        <w:t xml:space="preserve">. </w:t>
      </w:r>
    </w:p>
    <w:p w:rsidR="00D871D4" w:rsidRDefault="00C66D61" w:rsidP="00B71F5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 xml:space="preserve">2. </w:t>
      </w:r>
      <w:r w:rsidR="00B71F59">
        <w:rPr>
          <w:sz w:val="28"/>
        </w:rPr>
        <w:t>В случае отсутствия резервных источников электропитания для насосного оборудования КНС необходимо проведение м</w:t>
      </w:r>
      <w:r>
        <w:rPr>
          <w:sz w:val="28"/>
        </w:rPr>
        <w:t>о</w:t>
      </w:r>
      <w:r w:rsidR="00B71F59">
        <w:rPr>
          <w:sz w:val="28"/>
        </w:rPr>
        <w:t>ниторинга санитарного состояния территории вокруг КНС на предмет излива неочищенных сточных вод</w:t>
      </w:r>
      <w:r w:rsidR="00C85269">
        <w:rPr>
          <w:sz w:val="28"/>
        </w:rPr>
        <w:t>. При изливе неочищенных сточных вод на рельеф местности организовать своевременную откачку стоков и последующее проведение дезинфекции загрязненной территории.</w:t>
      </w:r>
    </w:p>
    <w:p w:rsidR="00B71F59" w:rsidRDefault="00B71F59" w:rsidP="00027CC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 xml:space="preserve">3. </w:t>
      </w:r>
      <w:r w:rsidR="00027CC9">
        <w:rPr>
          <w:sz w:val="28"/>
        </w:rPr>
        <w:t>В</w:t>
      </w:r>
      <w:r>
        <w:rPr>
          <w:sz w:val="28"/>
        </w:rPr>
        <w:t xml:space="preserve"> случае </w:t>
      </w:r>
      <w:proofErr w:type="gramStart"/>
      <w:r>
        <w:rPr>
          <w:sz w:val="28"/>
        </w:rPr>
        <w:t xml:space="preserve">невозможности соблюдения полного цикла очистки </w:t>
      </w:r>
      <w:r w:rsidR="00027CC9">
        <w:rPr>
          <w:sz w:val="28"/>
        </w:rPr>
        <w:t>сточных вод</w:t>
      </w:r>
      <w:proofErr w:type="gramEnd"/>
      <w:r w:rsidR="00027CC9">
        <w:rPr>
          <w:sz w:val="28"/>
        </w:rPr>
        <w:t xml:space="preserve"> необходимо предусмотреть обеззараживание сточных вод хлорсодержащими препаратами перед сбросом в водные объекты</w:t>
      </w:r>
      <w:r w:rsidR="00671B14">
        <w:rPr>
          <w:sz w:val="28"/>
        </w:rPr>
        <w:t>.</w:t>
      </w:r>
    </w:p>
    <w:p w:rsidR="00027CC9" w:rsidRDefault="00C66D61" w:rsidP="00027CC9">
      <w:pPr>
        <w:spacing w:line="276" w:lineRule="auto"/>
        <w:ind w:firstLine="426"/>
        <w:jc w:val="both"/>
        <w:rPr>
          <w:sz w:val="28"/>
        </w:rPr>
      </w:pPr>
      <w:r>
        <w:rPr>
          <w:sz w:val="28"/>
        </w:rPr>
        <w:t xml:space="preserve">4. </w:t>
      </w:r>
      <w:r w:rsidR="00027CC9">
        <w:rPr>
          <w:sz w:val="28"/>
        </w:rPr>
        <w:t>В случае сброса неочищенных сточных вод через глубоководный выпуск необходимо организовать мониторинг качества морской воды в акватории ближайших от глубоководного выпуска пляжей по микробиологическим, паразитологическим и вирусологическим показателям</w:t>
      </w:r>
      <w:r w:rsidR="00671B14">
        <w:rPr>
          <w:sz w:val="28"/>
        </w:rPr>
        <w:t>.</w:t>
      </w:r>
    </w:p>
    <w:p w:rsidR="00027CC9" w:rsidRDefault="00027CC9" w:rsidP="00027CC9">
      <w:pPr>
        <w:spacing w:line="276" w:lineRule="auto"/>
        <w:ind w:firstLine="426"/>
        <w:jc w:val="both"/>
        <w:rPr>
          <w:sz w:val="28"/>
        </w:rPr>
      </w:pPr>
    </w:p>
    <w:p w:rsidR="004E4884" w:rsidRDefault="004E4884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Default="00027CC9" w:rsidP="00A40F15">
      <w:pPr>
        <w:spacing w:line="276" w:lineRule="auto"/>
        <w:rPr>
          <w:sz w:val="28"/>
        </w:rPr>
      </w:pPr>
    </w:p>
    <w:p w:rsidR="00027CC9" w:rsidRPr="004E4884" w:rsidRDefault="00027CC9" w:rsidP="00027CC9">
      <w:pPr>
        <w:spacing w:line="276" w:lineRule="auto"/>
        <w:ind w:firstLine="709"/>
        <w:jc w:val="right"/>
        <w:rPr>
          <w:lang w:bidi="ru-RU"/>
        </w:rPr>
      </w:pPr>
      <w:r w:rsidRPr="004E4884">
        <w:rPr>
          <w:lang w:bidi="ru-RU"/>
        </w:rPr>
        <w:lastRenderedPageBreak/>
        <w:t xml:space="preserve">Приложение № </w:t>
      </w:r>
      <w:r>
        <w:rPr>
          <w:lang w:bidi="ru-RU"/>
        </w:rPr>
        <w:t>5</w:t>
      </w:r>
      <w:r w:rsidRPr="004E4884">
        <w:rPr>
          <w:lang w:bidi="ru-RU"/>
        </w:rPr>
        <w:t xml:space="preserve"> </w:t>
      </w:r>
    </w:p>
    <w:p w:rsidR="00027CC9" w:rsidRPr="004E4884" w:rsidRDefault="00027CC9" w:rsidP="00027CC9">
      <w:pPr>
        <w:spacing w:line="276" w:lineRule="auto"/>
        <w:ind w:firstLine="709"/>
        <w:jc w:val="right"/>
        <w:rPr>
          <w:lang w:bidi="ru-RU"/>
        </w:rPr>
      </w:pPr>
      <w:r w:rsidRPr="004E4884">
        <w:rPr>
          <w:lang w:bidi="ru-RU"/>
        </w:rPr>
        <w:t>к письму Роспотребнадзора</w:t>
      </w:r>
    </w:p>
    <w:p w:rsidR="00027CC9" w:rsidRPr="004E4884" w:rsidRDefault="00027CC9" w:rsidP="00027CC9">
      <w:pPr>
        <w:spacing w:line="276" w:lineRule="auto"/>
        <w:ind w:firstLine="709"/>
        <w:jc w:val="right"/>
        <w:rPr>
          <w:lang w:bidi="ru-RU"/>
        </w:rPr>
      </w:pPr>
      <w:r w:rsidRPr="004E4884">
        <w:rPr>
          <w:lang w:bidi="ru-RU"/>
        </w:rPr>
        <w:t>от _______________ № ____________________</w:t>
      </w:r>
    </w:p>
    <w:p w:rsidR="00027CC9" w:rsidRPr="004E4884" w:rsidRDefault="00027CC9" w:rsidP="00027CC9">
      <w:pPr>
        <w:spacing w:line="276" w:lineRule="auto"/>
      </w:pPr>
    </w:p>
    <w:p w:rsidR="00027CC9" w:rsidRDefault="00027CC9" w:rsidP="00027CC9">
      <w:pPr>
        <w:ind w:firstLine="709"/>
        <w:jc w:val="center"/>
        <w:rPr>
          <w:b/>
          <w:color w:val="000000"/>
          <w:sz w:val="28"/>
          <w:szCs w:val="28"/>
        </w:rPr>
      </w:pPr>
      <w:r w:rsidRPr="001C5950">
        <w:rPr>
          <w:b/>
          <w:color w:val="000000"/>
          <w:sz w:val="28"/>
          <w:szCs w:val="28"/>
        </w:rPr>
        <w:t xml:space="preserve">Рекомендации </w:t>
      </w:r>
      <w:r>
        <w:rPr>
          <w:b/>
          <w:color w:val="000000"/>
          <w:sz w:val="28"/>
          <w:szCs w:val="28"/>
        </w:rPr>
        <w:t xml:space="preserve">для хозяйствующих субъектов, осуществляющих </w:t>
      </w:r>
      <w:r w:rsidR="00462983">
        <w:rPr>
          <w:b/>
          <w:color w:val="000000"/>
          <w:sz w:val="28"/>
          <w:szCs w:val="28"/>
        </w:rPr>
        <w:t xml:space="preserve">хранение, транспортировку и реализацию иммунобиологических </w:t>
      </w:r>
      <w:r w:rsidR="00DF777A">
        <w:rPr>
          <w:b/>
          <w:color w:val="000000"/>
          <w:sz w:val="28"/>
          <w:szCs w:val="28"/>
        </w:rPr>
        <w:t xml:space="preserve">лекарственных </w:t>
      </w:r>
      <w:r w:rsidR="00462983">
        <w:rPr>
          <w:b/>
          <w:color w:val="000000"/>
          <w:sz w:val="28"/>
          <w:szCs w:val="28"/>
        </w:rPr>
        <w:t xml:space="preserve">препаратов </w:t>
      </w:r>
    </w:p>
    <w:p w:rsidR="00027CC9" w:rsidRDefault="00027CC9" w:rsidP="00DF777A">
      <w:pPr>
        <w:spacing w:line="276" w:lineRule="auto"/>
        <w:jc w:val="both"/>
        <w:rPr>
          <w:sz w:val="28"/>
        </w:rPr>
      </w:pPr>
    </w:p>
    <w:p w:rsidR="00DF777A" w:rsidRDefault="00DF777A" w:rsidP="00DF777A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>В целях обеспечения температурного режима хранения иммунобиологических лекарственных препаратов</w:t>
      </w:r>
      <w:r>
        <w:rPr>
          <w:rFonts w:eastAsia="Calibri"/>
          <w:sz w:val="28"/>
          <w:szCs w:val="28"/>
          <w:lang w:eastAsia="en-US"/>
        </w:rPr>
        <w:t xml:space="preserve"> (далее – ИЛП)</w:t>
      </w:r>
      <w:r w:rsidR="00595F10">
        <w:rPr>
          <w:rFonts w:eastAsia="Calibri"/>
          <w:sz w:val="28"/>
          <w:szCs w:val="28"/>
          <w:lang w:eastAsia="en-US"/>
        </w:rPr>
        <w:t xml:space="preserve"> при </w:t>
      </w:r>
      <w:r w:rsidR="00EC4589">
        <w:rPr>
          <w:rFonts w:eastAsia="Calibri"/>
          <w:sz w:val="28"/>
          <w:szCs w:val="28"/>
          <w:lang w:eastAsia="en-US"/>
        </w:rPr>
        <w:t>отключении электроэнергии необходимо</w:t>
      </w:r>
      <w:r w:rsidR="00FC05CD">
        <w:rPr>
          <w:rFonts w:eastAsia="Calibri"/>
          <w:sz w:val="28"/>
          <w:szCs w:val="28"/>
          <w:lang w:eastAsia="en-US"/>
        </w:rPr>
        <w:t xml:space="preserve"> обе</w:t>
      </w:r>
      <w:r w:rsidR="00595F10">
        <w:rPr>
          <w:rFonts w:eastAsia="Calibri"/>
          <w:sz w:val="28"/>
          <w:szCs w:val="28"/>
          <w:lang w:eastAsia="en-US"/>
        </w:rPr>
        <w:t>спечить готовность к </w:t>
      </w:r>
      <w:r w:rsidR="00FC05CD">
        <w:rPr>
          <w:rFonts w:eastAsia="Calibri"/>
          <w:sz w:val="28"/>
          <w:szCs w:val="28"/>
          <w:lang w:eastAsia="en-US"/>
        </w:rPr>
        <w:t>оперативному реагированию в слу</w:t>
      </w:r>
      <w:r w:rsidR="00595F10">
        <w:rPr>
          <w:rFonts w:eastAsia="Calibri"/>
          <w:sz w:val="28"/>
          <w:szCs w:val="28"/>
          <w:lang w:eastAsia="en-US"/>
        </w:rPr>
        <w:t>чае отключения электроэнергии и </w:t>
      </w:r>
      <w:r w:rsidR="00FC05CD">
        <w:rPr>
          <w:rFonts w:eastAsia="Calibri"/>
          <w:sz w:val="28"/>
          <w:szCs w:val="28"/>
          <w:lang w:eastAsia="en-US"/>
        </w:rPr>
        <w:t>оперативное проведение</w:t>
      </w:r>
      <w:r w:rsidR="00FC05CD" w:rsidRPr="00FC05CD">
        <w:rPr>
          <w:rFonts w:eastAsia="Calibri"/>
          <w:sz w:val="28"/>
          <w:szCs w:val="28"/>
          <w:lang w:eastAsia="en-US"/>
        </w:rPr>
        <w:t xml:space="preserve"> </w:t>
      </w:r>
      <w:r w:rsidR="00FC05CD">
        <w:rPr>
          <w:rFonts w:eastAsia="Calibri"/>
          <w:sz w:val="28"/>
          <w:szCs w:val="28"/>
          <w:lang w:eastAsia="en-US"/>
        </w:rPr>
        <w:t xml:space="preserve">мероприятий </w:t>
      </w:r>
      <w:r w:rsidR="00595F10">
        <w:rPr>
          <w:rFonts w:eastAsia="Calibri"/>
          <w:sz w:val="28"/>
          <w:szCs w:val="28"/>
          <w:lang w:eastAsia="en-US"/>
        </w:rPr>
        <w:t>при отключении электроэнергии в </w:t>
      </w:r>
      <w:r w:rsidR="00FC05CD">
        <w:rPr>
          <w:rFonts w:eastAsia="Calibri"/>
          <w:sz w:val="28"/>
          <w:szCs w:val="28"/>
          <w:lang w:eastAsia="en-US"/>
        </w:rPr>
        <w:t xml:space="preserve">соответствии с </w:t>
      </w:r>
      <w:r w:rsidR="00FC05CD" w:rsidRPr="00DF777A">
        <w:rPr>
          <w:rFonts w:eastAsia="Calibri"/>
          <w:sz w:val="28"/>
          <w:szCs w:val="28"/>
          <w:lang w:eastAsia="en-US"/>
        </w:rPr>
        <w:t>пл</w:t>
      </w:r>
      <w:r w:rsidR="00FC05CD">
        <w:rPr>
          <w:rFonts w:eastAsia="Calibri"/>
          <w:sz w:val="28"/>
          <w:szCs w:val="28"/>
          <w:lang w:eastAsia="en-US"/>
        </w:rPr>
        <w:t>анами мероприятий по обеспечению «</w:t>
      </w:r>
      <w:r w:rsidR="00FC05CD" w:rsidRPr="00DF777A">
        <w:rPr>
          <w:rFonts w:eastAsia="Calibri"/>
          <w:sz w:val="28"/>
          <w:szCs w:val="28"/>
          <w:lang w:eastAsia="en-US"/>
        </w:rPr>
        <w:t>холодовой цепи</w:t>
      </w:r>
      <w:r w:rsidR="00595F10">
        <w:rPr>
          <w:rFonts w:eastAsia="Calibri"/>
          <w:sz w:val="28"/>
          <w:szCs w:val="28"/>
          <w:lang w:eastAsia="en-US"/>
        </w:rPr>
        <w:t>» в </w:t>
      </w:r>
      <w:r w:rsidR="00FC05CD">
        <w:rPr>
          <w:rFonts w:eastAsia="Calibri"/>
          <w:sz w:val="28"/>
          <w:szCs w:val="28"/>
          <w:lang w:eastAsia="en-US"/>
        </w:rPr>
        <w:t>чрезвычайных ситуациях.</w:t>
      </w:r>
    </w:p>
    <w:p w:rsidR="00FC05CD" w:rsidRDefault="00FC05CD" w:rsidP="00DF777A">
      <w:pPr>
        <w:spacing w:line="259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EC4589" w:rsidRPr="00811153" w:rsidRDefault="00EC4589" w:rsidP="00DF777A">
      <w:pPr>
        <w:spacing w:line="259" w:lineRule="auto"/>
        <w:ind w:firstLine="567"/>
        <w:jc w:val="both"/>
        <w:rPr>
          <w:rFonts w:eastAsia="Calibri"/>
          <w:b/>
          <w:sz w:val="28"/>
          <w:szCs w:val="28"/>
          <w:lang w:eastAsia="en-US"/>
        </w:rPr>
      </w:pPr>
      <w:r w:rsidRPr="00811153">
        <w:rPr>
          <w:rFonts w:eastAsia="Calibri"/>
          <w:b/>
          <w:sz w:val="28"/>
          <w:szCs w:val="28"/>
          <w:lang w:val="en-US" w:eastAsia="en-US"/>
        </w:rPr>
        <w:t>I</w:t>
      </w:r>
      <w:r w:rsidRPr="00811153">
        <w:rPr>
          <w:rFonts w:eastAsia="Calibri"/>
          <w:b/>
          <w:sz w:val="28"/>
          <w:szCs w:val="28"/>
          <w:lang w:eastAsia="en-US"/>
        </w:rPr>
        <w:t xml:space="preserve">. </w:t>
      </w:r>
      <w:r w:rsidR="00FC05CD" w:rsidRPr="00811153">
        <w:rPr>
          <w:rFonts w:eastAsia="Calibri"/>
          <w:b/>
          <w:sz w:val="28"/>
          <w:szCs w:val="28"/>
          <w:lang w:eastAsia="en-US"/>
        </w:rPr>
        <w:t>В целях контроля обеспечения готовности</w:t>
      </w:r>
      <w:r w:rsidRPr="00811153">
        <w:rPr>
          <w:rFonts w:eastAsia="Calibri"/>
          <w:b/>
          <w:sz w:val="28"/>
          <w:szCs w:val="28"/>
          <w:lang w:eastAsia="en-US"/>
        </w:rPr>
        <w:t xml:space="preserve"> к оперативному реагированию в случае отключения электроэнергии:</w:t>
      </w:r>
    </w:p>
    <w:p w:rsidR="00DF777A" w:rsidRP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 xml:space="preserve">1. </w:t>
      </w:r>
      <w:r w:rsidR="00FC3D89">
        <w:rPr>
          <w:rFonts w:eastAsia="Calibri"/>
          <w:sz w:val="28"/>
          <w:szCs w:val="28"/>
          <w:lang w:eastAsia="en-US"/>
        </w:rPr>
        <w:t>Совместно с органами исполнительной власти субъектов</w:t>
      </w:r>
      <w:r w:rsidR="00470EDB">
        <w:rPr>
          <w:rFonts w:eastAsia="Calibri"/>
          <w:sz w:val="28"/>
          <w:szCs w:val="28"/>
          <w:lang w:eastAsia="en-US"/>
        </w:rPr>
        <w:t xml:space="preserve"> Российской Федерации</w:t>
      </w:r>
      <w:r w:rsidR="00FC3D89">
        <w:rPr>
          <w:rFonts w:eastAsia="Calibri"/>
          <w:sz w:val="28"/>
          <w:szCs w:val="28"/>
          <w:lang w:eastAsia="en-US"/>
        </w:rPr>
        <w:t xml:space="preserve"> в сфере охраны здоровья уточнить наличие</w:t>
      </w:r>
      <w:r w:rsidRPr="00DF777A">
        <w:rPr>
          <w:rFonts w:eastAsia="Calibri"/>
          <w:sz w:val="28"/>
          <w:szCs w:val="28"/>
          <w:lang w:eastAsia="en-US"/>
        </w:rPr>
        <w:t xml:space="preserve"> в организациях, осуществляющих деятельность по транспортированию, хранению и</w:t>
      </w:r>
      <w:r w:rsidR="00595F10">
        <w:rPr>
          <w:rFonts w:eastAsia="Calibri"/>
          <w:sz w:val="28"/>
          <w:szCs w:val="28"/>
          <w:lang w:eastAsia="en-US"/>
        </w:rPr>
        <w:t> </w:t>
      </w:r>
      <w:r w:rsidRPr="00DF777A">
        <w:rPr>
          <w:rFonts w:eastAsia="Calibri"/>
          <w:sz w:val="28"/>
          <w:szCs w:val="28"/>
          <w:lang w:eastAsia="en-US"/>
        </w:rPr>
        <w:t>использованию ИЛП, пл</w:t>
      </w:r>
      <w:r>
        <w:rPr>
          <w:rFonts w:eastAsia="Calibri"/>
          <w:sz w:val="28"/>
          <w:szCs w:val="28"/>
          <w:lang w:eastAsia="en-US"/>
        </w:rPr>
        <w:t xml:space="preserve">ана мероприятий по обеспечению </w:t>
      </w:r>
      <w:r w:rsidR="00022457">
        <w:rPr>
          <w:rFonts w:eastAsia="Calibri"/>
          <w:sz w:val="28"/>
          <w:szCs w:val="28"/>
          <w:lang w:eastAsia="en-US"/>
        </w:rPr>
        <w:t>«</w:t>
      </w:r>
      <w:r w:rsidRPr="00DF777A">
        <w:rPr>
          <w:rFonts w:eastAsia="Calibri"/>
          <w:sz w:val="28"/>
          <w:szCs w:val="28"/>
          <w:lang w:eastAsia="en-US"/>
        </w:rPr>
        <w:t>холодовой цепи</w:t>
      </w:r>
      <w:r w:rsidR="00022457">
        <w:rPr>
          <w:rFonts w:eastAsia="Calibri"/>
          <w:sz w:val="28"/>
          <w:szCs w:val="28"/>
          <w:lang w:eastAsia="en-US"/>
        </w:rPr>
        <w:t>»</w:t>
      </w:r>
      <w:r w:rsidRPr="00DF777A">
        <w:rPr>
          <w:rFonts w:eastAsia="Calibri"/>
          <w:sz w:val="28"/>
          <w:szCs w:val="28"/>
          <w:lang w:eastAsia="en-US"/>
        </w:rPr>
        <w:t xml:space="preserve"> в чрезвычайных ситуациях, предусматривающего комплекс мероприятий при полном или локальном отключении энергоснабжения, неисправности холодильного оборудования.</w:t>
      </w:r>
    </w:p>
    <w:p w:rsidR="00DF777A" w:rsidRP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 xml:space="preserve">2. </w:t>
      </w:r>
      <w:r w:rsidR="00FC3D89">
        <w:rPr>
          <w:rFonts w:eastAsia="Calibri"/>
          <w:sz w:val="28"/>
          <w:szCs w:val="28"/>
          <w:lang w:eastAsia="en-US"/>
        </w:rPr>
        <w:t>Оценить</w:t>
      </w:r>
      <w:r w:rsidR="00346A99">
        <w:rPr>
          <w:rFonts w:eastAsia="Calibri"/>
          <w:sz w:val="28"/>
          <w:szCs w:val="28"/>
          <w:lang w:eastAsia="en-US"/>
        </w:rPr>
        <w:t>:</w:t>
      </w:r>
    </w:p>
    <w:p w:rsidR="00DF777A" w:rsidRPr="00DF777A" w:rsidRDefault="00346A99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схему</w:t>
      </w:r>
      <w:r w:rsidR="00DF777A" w:rsidRPr="00DF777A">
        <w:rPr>
          <w:rFonts w:eastAsia="Calibri"/>
          <w:sz w:val="28"/>
          <w:szCs w:val="28"/>
          <w:lang w:eastAsia="en-US"/>
        </w:rPr>
        <w:t xml:space="preserve"> размещения холодильных (морозильных) камер и холодильн</w:t>
      </w:r>
      <w:r>
        <w:rPr>
          <w:rFonts w:eastAsia="Calibri"/>
          <w:sz w:val="28"/>
          <w:szCs w:val="28"/>
          <w:lang w:eastAsia="en-US"/>
        </w:rPr>
        <w:t>ого оборудования</w:t>
      </w:r>
      <w:r w:rsidR="00DF777A" w:rsidRPr="00DF777A">
        <w:rPr>
          <w:rFonts w:eastAsia="Calibri"/>
          <w:sz w:val="28"/>
          <w:szCs w:val="28"/>
          <w:lang w:eastAsia="en-US"/>
        </w:rPr>
        <w:t>, задействованных для размещения иммунобиологических лекарственных препаратов в повседневном режиме;</w:t>
      </w:r>
    </w:p>
    <w:p w:rsidR="00DF777A" w:rsidRPr="00DF777A" w:rsidRDefault="00346A99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схему</w:t>
      </w:r>
      <w:r w:rsidR="00DF777A" w:rsidRPr="00DF777A">
        <w:rPr>
          <w:rFonts w:eastAsia="Calibri"/>
          <w:sz w:val="28"/>
          <w:szCs w:val="28"/>
          <w:lang w:eastAsia="en-US"/>
        </w:rPr>
        <w:t xml:space="preserve"> переключения холодильного оборудования на резервн</w:t>
      </w:r>
      <w:r w:rsidR="00595F10">
        <w:rPr>
          <w:rFonts w:eastAsia="Calibri"/>
          <w:sz w:val="28"/>
          <w:szCs w:val="28"/>
          <w:lang w:eastAsia="en-US"/>
        </w:rPr>
        <w:t>ые и </w:t>
      </w:r>
      <w:r w:rsidR="00DF777A" w:rsidRPr="00DF777A">
        <w:rPr>
          <w:rFonts w:eastAsia="Calibri"/>
          <w:sz w:val="28"/>
          <w:szCs w:val="28"/>
          <w:lang w:eastAsia="en-US"/>
        </w:rPr>
        <w:t xml:space="preserve">автономные источники питания; </w:t>
      </w:r>
      <w:r w:rsidR="00254CFE">
        <w:rPr>
          <w:rFonts w:eastAsia="Calibri"/>
          <w:sz w:val="28"/>
          <w:szCs w:val="28"/>
          <w:lang w:eastAsia="en-US"/>
        </w:rPr>
        <w:t xml:space="preserve">наличие </w:t>
      </w:r>
      <w:r w:rsidR="00FC3D89">
        <w:rPr>
          <w:rFonts w:eastAsia="Calibri"/>
          <w:sz w:val="28"/>
          <w:szCs w:val="28"/>
          <w:lang w:eastAsia="en-US"/>
        </w:rPr>
        <w:t>документов, подтверждающих проведение техобслуживания (ремонта)</w:t>
      </w:r>
      <w:r w:rsidR="00ED252F">
        <w:rPr>
          <w:rFonts w:eastAsia="Calibri"/>
          <w:sz w:val="28"/>
          <w:szCs w:val="28"/>
          <w:lang w:eastAsia="en-US"/>
        </w:rPr>
        <w:t xml:space="preserve"> холодильного оборудования</w:t>
      </w:r>
      <w:r w:rsidR="00254CFE">
        <w:rPr>
          <w:rFonts w:eastAsia="Calibri"/>
          <w:sz w:val="28"/>
          <w:szCs w:val="28"/>
          <w:lang w:eastAsia="en-US"/>
        </w:rPr>
        <w:t>;</w:t>
      </w:r>
    </w:p>
    <w:p w:rsidR="00DF777A" w:rsidRP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>- порядок включения и использования системы автономного электропитания;</w:t>
      </w:r>
    </w:p>
    <w:p w:rsidR="00DF777A" w:rsidRP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>- расчет потребности холодильного (морозильного) о</w:t>
      </w:r>
      <w:r w:rsidR="00595F10">
        <w:rPr>
          <w:rFonts w:eastAsia="Calibri"/>
          <w:sz w:val="28"/>
          <w:szCs w:val="28"/>
          <w:lang w:eastAsia="en-US"/>
        </w:rPr>
        <w:t>борудования и </w:t>
      </w:r>
      <w:r w:rsidRPr="00DF777A">
        <w:rPr>
          <w:rFonts w:eastAsia="Calibri"/>
          <w:sz w:val="28"/>
          <w:szCs w:val="28"/>
          <w:lang w:eastAsia="en-US"/>
        </w:rPr>
        <w:t>термоконтейнеров для обеспечения сохранности иммунобиологических лекарственных препаратов в случае выхода из строя постоянно используемого холодильного оборудования;</w:t>
      </w:r>
    </w:p>
    <w:p w:rsidR="00DF777A" w:rsidRPr="00DF777A" w:rsidRDefault="00346A99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схему</w:t>
      </w:r>
      <w:r w:rsidR="00DF777A" w:rsidRPr="00DF777A">
        <w:rPr>
          <w:rFonts w:eastAsia="Calibri"/>
          <w:sz w:val="28"/>
          <w:szCs w:val="28"/>
          <w:lang w:eastAsia="en-US"/>
        </w:rPr>
        <w:t xml:space="preserve"> размещения резервных холодильных (морозильных) камер, холодильного оборудования и термокон</w:t>
      </w:r>
      <w:r w:rsidR="00595F10">
        <w:rPr>
          <w:rFonts w:eastAsia="Calibri"/>
          <w:sz w:val="28"/>
          <w:szCs w:val="28"/>
          <w:lang w:eastAsia="en-US"/>
        </w:rPr>
        <w:t>тейнеров, используемых только в </w:t>
      </w:r>
      <w:r w:rsidR="00DF777A" w:rsidRPr="00DF777A">
        <w:rPr>
          <w:rFonts w:eastAsia="Calibri"/>
          <w:sz w:val="28"/>
          <w:szCs w:val="28"/>
          <w:lang w:eastAsia="en-US"/>
        </w:rPr>
        <w:t>чрезвычайных ситуациях с расчетом их оптимальной потребности.</w:t>
      </w:r>
    </w:p>
    <w:p w:rsidR="00DF777A" w:rsidRPr="00DF777A" w:rsidRDefault="00FC3D89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DF777A" w:rsidRPr="00DF777A">
        <w:rPr>
          <w:rFonts w:eastAsia="Calibri"/>
          <w:sz w:val="28"/>
          <w:szCs w:val="28"/>
          <w:lang w:eastAsia="en-US"/>
        </w:rPr>
        <w:t xml:space="preserve"> случае использования дл</w:t>
      </w:r>
      <w:r w:rsidR="00595F10">
        <w:rPr>
          <w:rFonts w:eastAsia="Calibri"/>
          <w:sz w:val="28"/>
          <w:szCs w:val="28"/>
          <w:lang w:eastAsia="en-US"/>
        </w:rPr>
        <w:t>я временного размещения ИЛП при </w:t>
      </w:r>
      <w:r w:rsidR="00DF777A" w:rsidRPr="00DF777A">
        <w:rPr>
          <w:rFonts w:eastAsia="Calibri"/>
          <w:sz w:val="28"/>
          <w:szCs w:val="28"/>
          <w:lang w:eastAsia="en-US"/>
        </w:rPr>
        <w:t>чрезвычайных ситуациях холодильного оборудования других организаций</w:t>
      </w:r>
      <w:r>
        <w:rPr>
          <w:rFonts w:eastAsia="Calibri"/>
          <w:sz w:val="28"/>
          <w:szCs w:val="28"/>
          <w:lang w:eastAsia="en-US"/>
        </w:rPr>
        <w:t>, наличие</w:t>
      </w:r>
      <w:r w:rsidR="00DF777A" w:rsidRPr="00DF777A">
        <w:rPr>
          <w:rFonts w:eastAsia="Calibri"/>
          <w:sz w:val="28"/>
          <w:szCs w:val="28"/>
          <w:lang w:eastAsia="en-US"/>
        </w:rPr>
        <w:t xml:space="preserve"> согласовани</w:t>
      </w:r>
      <w:r>
        <w:rPr>
          <w:rFonts w:eastAsia="Calibri"/>
          <w:sz w:val="28"/>
          <w:szCs w:val="28"/>
          <w:lang w:eastAsia="en-US"/>
        </w:rPr>
        <w:t>я с</w:t>
      </w:r>
      <w:r w:rsidR="00DF777A" w:rsidRPr="00DF777A">
        <w:rPr>
          <w:rFonts w:eastAsia="Calibri"/>
          <w:sz w:val="28"/>
          <w:szCs w:val="28"/>
          <w:lang w:eastAsia="en-US"/>
        </w:rPr>
        <w:t xml:space="preserve"> руководств</w:t>
      </w:r>
      <w:r>
        <w:rPr>
          <w:rFonts w:eastAsia="Calibri"/>
          <w:sz w:val="28"/>
          <w:szCs w:val="28"/>
          <w:lang w:eastAsia="en-US"/>
        </w:rPr>
        <w:t>ом</w:t>
      </w:r>
      <w:r w:rsidR="00DF777A" w:rsidRPr="00DF777A">
        <w:rPr>
          <w:rFonts w:eastAsia="Calibri"/>
          <w:sz w:val="28"/>
          <w:szCs w:val="28"/>
          <w:lang w:eastAsia="en-US"/>
        </w:rPr>
        <w:t xml:space="preserve"> этих организаций</w:t>
      </w:r>
      <w:r>
        <w:rPr>
          <w:rFonts w:eastAsia="Calibri"/>
          <w:sz w:val="28"/>
          <w:szCs w:val="28"/>
          <w:lang w:eastAsia="en-US"/>
        </w:rPr>
        <w:t>;</w:t>
      </w:r>
    </w:p>
    <w:p w:rsidR="00DF777A" w:rsidRP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lastRenderedPageBreak/>
        <w:t xml:space="preserve">- порядок использования резервного оборудования для </w:t>
      </w:r>
      <w:r w:rsidR="00022457">
        <w:rPr>
          <w:rFonts w:eastAsia="Calibri"/>
          <w:sz w:val="28"/>
          <w:szCs w:val="28"/>
          <w:lang w:eastAsia="en-US"/>
        </w:rPr>
        <w:t>«</w:t>
      </w:r>
      <w:r w:rsidRPr="00DF777A">
        <w:rPr>
          <w:rFonts w:eastAsia="Calibri"/>
          <w:sz w:val="28"/>
          <w:szCs w:val="28"/>
          <w:lang w:eastAsia="en-US"/>
        </w:rPr>
        <w:t>холодовой цепи</w:t>
      </w:r>
      <w:r w:rsidR="00022457">
        <w:rPr>
          <w:rFonts w:eastAsia="Calibri"/>
          <w:sz w:val="28"/>
          <w:szCs w:val="28"/>
          <w:lang w:eastAsia="en-US"/>
        </w:rPr>
        <w:t>»</w:t>
      </w:r>
      <w:r w:rsidRPr="00DF777A">
        <w:rPr>
          <w:rFonts w:eastAsia="Calibri"/>
          <w:sz w:val="28"/>
          <w:szCs w:val="28"/>
          <w:lang w:eastAsia="en-US"/>
        </w:rPr>
        <w:t>, в том числе оборудования для контроля температурного режима и автономных источников освещения;</w:t>
      </w:r>
    </w:p>
    <w:p w:rsid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>- порядок обеспечения сохранности иммунобиологических лекарственных препаратов во время их транспортирования по прямым и кольцевым маршрутам до резервного холод</w:t>
      </w:r>
      <w:r w:rsidR="00346A99">
        <w:rPr>
          <w:rFonts w:eastAsia="Calibri"/>
          <w:sz w:val="28"/>
          <w:szCs w:val="28"/>
          <w:lang w:eastAsia="en-US"/>
        </w:rPr>
        <w:t>ильного оборудования;</w:t>
      </w:r>
    </w:p>
    <w:p w:rsidR="00346A99" w:rsidRPr="00DF777A" w:rsidRDefault="00346A99" w:rsidP="00346A99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>- порядок действий по</w:t>
      </w:r>
      <w:r w:rsidR="00595F10">
        <w:rPr>
          <w:rFonts w:eastAsia="Calibri"/>
          <w:sz w:val="28"/>
          <w:szCs w:val="28"/>
          <w:lang w:eastAsia="en-US"/>
        </w:rPr>
        <w:t xml:space="preserve"> обеспечению условий хранения и </w:t>
      </w:r>
      <w:r w:rsidRPr="00DF777A">
        <w:rPr>
          <w:rFonts w:eastAsia="Calibri"/>
          <w:sz w:val="28"/>
          <w:szCs w:val="28"/>
          <w:lang w:eastAsia="en-US"/>
        </w:rPr>
        <w:t>транспортирования ИЛП при ЧС</w:t>
      </w:r>
      <w:r>
        <w:rPr>
          <w:rFonts w:eastAsia="Calibri"/>
          <w:sz w:val="28"/>
          <w:szCs w:val="28"/>
          <w:lang w:eastAsia="en-US"/>
        </w:rPr>
        <w:t>;</w:t>
      </w:r>
    </w:p>
    <w:p w:rsidR="00DF777A" w:rsidRP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 xml:space="preserve">- </w:t>
      </w:r>
      <w:r w:rsidR="00ED252F">
        <w:rPr>
          <w:rFonts w:eastAsia="Calibri"/>
          <w:sz w:val="28"/>
          <w:szCs w:val="28"/>
          <w:lang w:eastAsia="en-US"/>
        </w:rPr>
        <w:t xml:space="preserve">наличие </w:t>
      </w:r>
      <w:r w:rsidRPr="00DF777A">
        <w:rPr>
          <w:rFonts w:eastAsia="Calibri"/>
          <w:sz w:val="28"/>
          <w:szCs w:val="28"/>
          <w:lang w:eastAsia="en-US"/>
        </w:rPr>
        <w:t>выделенн</w:t>
      </w:r>
      <w:r w:rsidR="00ED252F">
        <w:rPr>
          <w:rFonts w:eastAsia="Calibri"/>
          <w:sz w:val="28"/>
          <w:szCs w:val="28"/>
          <w:lang w:eastAsia="en-US"/>
        </w:rPr>
        <w:t xml:space="preserve">ого </w:t>
      </w:r>
      <w:r w:rsidR="00ED252F" w:rsidRPr="00DF777A">
        <w:rPr>
          <w:rFonts w:eastAsia="Calibri"/>
          <w:sz w:val="28"/>
          <w:szCs w:val="28"/>
          <w:lang w:eastAsia="en-US"/>
        </w:rPr>
        <w:t>транспорт</w:t>
      </w:r>
      <w:r w:rsidR="00ED252F">
        <w:rPr>
          <w:rFonts w:eastAsia="Calibri"/>
          <w:sz w:val="28"/>
          <w:szCs w:val="28"/>
          <w:lang w:eastAsia="en-US"/>
        </w:rPr>
        <w:t>а</w:t>
      </w:r>
      <w:r w:rsidRPr="00DF777A">
        <w:rPr>
          <w:rFonts w:eastAsia="Calibri"/>
          <w:sz w:val="28"/>
          <w:szCs w:val="28"/>
          <w:lang w:eastAsia="en-US"/>
        </w:rPr>
        <w:t xml:space="preserve"> для перев</w:t>
      </w:r>
      <w:r w:rsidR="00595F10">
        <w:rPr>
          <w:rFonts w:eastAsia="Calibri"/>
          <w:sz w:val="28"/>
          <w:szCs w:val="28"/>
          <w:lang w:eastAsia="en-US"/>
        </w:rPr>
        <w:t>озки ИЛП в случае ЧС с </w:t>
      </w:r>
      <w:r w:rsidRPr="00DF777A">
        <w:rPr>
          <w:rFonts w:eastAsia="Calibri"/>
          <w:sz w:val="28"/>
          <w:szCs w:val="28"/>
          <w:lang w:eastAsia="en-US"/>
        </w:rPr>
        <w:t>указанием контакт</w:t>
      </w:r>
      <w:r w:rsidR="00346A99">
        <w:rPr>
          <w:rFonts w:eastAsia="Calibri"/>
          <w:sz w:val="28"/>
          <w:szCs w:val="28"/>
          <w:lang w:eastAsia="en-US"/>
        </w:rPr>
        <w:t>ных телефонов ответственных лиц;</w:t>
      </w:r>
    </w:p>
    <w:p w:rsidR="00DF777A" w:rsidRP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 xml:space="preserve">- </w:t>
      </w:r>
      <w:r w:rsidR="00ED252F">
        <w:rPr>
          <w:rFonts w:eastAsia="Calibri"/>
          <w:sz w:val="28"/>
          <w:szCs w:val="28"/>
          <w:lang w:eastAsia="en-US"/>
        </w:rPr>
        <w:t xml:space="preserve">списочный </w:t>
      </w:r>
      <w:r w:rsidRPr="00DF777A">
        <w:rPr>
          <w:rFonts w:eastAsia="Calibri"/>
          <w:sz w:val="28"/>
          <w:szCs w:val="28"/>
          <w:lang w:eastAsia="en-US"/>
        </w:rPr>
        <w:t>состав аварийно-восстановител</w:t>
      </w:r>
      <w:r w:rsidR="00FC3D89">
        <w:rPr>
          <w:rFonts w:eastAsia="Calibri"/>
          <w:sz w:val="28"/>
          <w:szCs w:val="28"/>
          <w:lang w:eastAsia="en-US"/>
        </w:rPr>
        <w:t>ьных групп</w:t>
      </w:r>
      <w:r w:rsidR="00ED252F">
        <w:rPr>
          <w:rFonts w:eastAsia="Calibri"/>
          <w:sz w:val="28"/>
          <w:szCs w:val="28"/>
          <w:lang w:eastAsia="en-US"/>
        </w:rPr>
        <w:t xml:space="preserve">, </w:t>
      </w:r>
      <w:r w:rsidR="00595F10">
        <w:rPr>
          <w:rFonts w:eastAsia="Calibri"/>
          <w:sz w:val="28"/>
          <w:szCs w:val="28"/>
          <w:lang w:eastAsia="en-US"/>
        </w:rPr>
        <w:br/>
      </w:r>
      <w:r w:rsidR="00ED252F">
        <w:rPr>
          <w:rFonts w:eastAsia="Calibri"/>
          <w:sz w:val="28"/>
          <w:szCs w:val="28"/>
          <w:lang w:eastAsia="en-US"/>
        </w:rPr>
        <w:t xml:space="preserve">в т.ч. </w:t>
      </w:r>
      <w:r w:rsidR="00B5300F">
        <w:rPr>
          <w:rFonts w:eastAsia="Calibri"/>
          <w:sz w:val="28"/>
          <w:szCs w:val="28"/>
          <w:lang w:eastAsia="en-US"/>
        </w:rPr>
        <w:t>ответственных</w:t>
      </w:r>
      <w:r w:rsidR="00ED252F">
        <w:rPr>
          <w:rFonts w:eastAsia="Calibri"/>
          <w:sz w:val="28"/>
          <w:szCs w:val="28"/>
          <w:lang w:eastAsia="en-US"/>
        </w:rPr>
        <w:t xml:space="preserve"> лиц;</w:t>
      </w:r>
    </w:p>
    <w:p w:rsidR="00DF777A" w:rsidRPr="00DF777A" w:rsidRDefault="00DF777A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F777A">
        <w:rPr>
          <w:rFonts w:eastAsia="Calibri"/>
          <w:sz w:val="28"/>
          <w:szCs w:val="28"/>
          <w:lang w:eastAsia="en-US"/>
        </w:rPr>
        <w:t xml:space="preserve">- </w:t>
      </w:r>
      <w:r w:rsidR="00ED252F">
        <w:rPr>
          <w:rFonts w:eastAsia="Calibri"/>
          <w:sz w:val="28"/>
          <w:szCs w:val="28"/>
          <w:lang w:eastAsia="en-US"/>
        </w:rPr>
        <w:t>список</w:t>
      </w:r>
      <w:r w:rsidR="00FC3D89">
        <w:rPr>
          <w:rFonts w:eastAsia="Calibri"/>
          <w:sz w:val="28"/>
          <w:szCs w:val="28"/>
          <w:lang w:eastAsia="en-US"/>
        </w:rPr>
        <w:t xml:space="preserve"> </w:t>
      </w:r>
      <w:r w:rsidR="00346A99" w:rsidRPr="00DF777A">
        <w:rPr>
          <w:rFonts w:eastAsia="Calibri"/>
          <w:sz w:val="28"/>
          <w:szCs w:val="28"/>
          <w:lang w:eastAsia="en-US"/>
        </w:rPr>
        <w:t>лиц</w:t>
      </w:r>
      <w:r w:rsidR="00FC3D89">
        <w:rPr>
          <w:rFonts w:eastAsia="Calibri"/>
          <w:sz w:val="28"/>
          <w:szCs w:val="28"/>
          <w:lang w:eastAsia="en-US"/>
        </w:rPr>
        <w:t xml:space="preserve">, ответственных за </w:t>
      </w:r>
      <w:r w:rsidR="00346A99">
        <w:rPr>
          <w:rFonts w:eastAsia="Calibri"/>
          <w:sz w:val="28"/>
          <w:szCs w:val="28"/>
          <w:lang w:eastAsia="en-US"/>
        </w:rPr>
        <w:t>обеспечение</w:t>
      </w:r>
      <w:r w:rsidRPr="00DF777A">
        <w:rPr>
          <w:rFonts w:eastAsia="Calibri"/>
          <w:sz w:val="28"/>
          <w:szCs w:val="28"/>
          <w:lang w:eastAsia="en-US"/>
        </w:rPr>
        <w:t xml:space="preserve"> сохранности иммунобиологических лекарственных препаратов в чрезвычайных ситуациях;</w:t>
      </w:r>
    </w:p>
    <w:p w:rsidR="00346A99" w:rsidRPr="00DF777A" w:rsidRDefault="00346A99" w:rsidP="00346A99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Pr="00DF777A">
        <w:rPr>
          <w:rFonts w:eastAsia="Calibri"/>
          <w:sz w:val="28"/>
          <w:szCs w:val="28"/>
          <w:lang w:eastAsia="en-US"/>
        </w:rPr>
        <w:t xml:space="preserve"> </w:t>
      </w:r>
      <w:r w:rsidR="00ED252F">
        <w:rPr>
          <w:rFonts w:eastAsia="Calibri"/>
          <w:sz w:val="28"/>
          <w:szCs w:val="28"/>
          <w:lang w:eastAsia="en-US"/>
        </w:rPr>
        <w:t>список</w:t>
      </w:r>
      <w:r w:rsidR="00FC3D89">
        <w:rPr>
          <w:rFonts w:eastAsia="Calibri"/>
          <w:sz w:val="28"/>
          <w:szCs w:val="28"/>
          <w:lang w:eastAsia="en-US"/>
        </w:rPr>
        <w:t xml:space="preserve"> </w:t>
      </w:r>
      <w:r w:rsidRPr="00DF777A">
        <w:rPr>
          <w:rFonts w:eastAsia="Calibri"/>
          <w:sz w:val="28"/>
          <w:szCs w:val="28"/>
          <w:lang w:eastAsia="en-US"/>
        </w:rPr>
        <w:t>лиц</w:t>
      </w:r>
      <w:r w:rsidR="00FC3D89">
        <w:rPr>
          <w:rFonts w:eastAsia="Calibri"/>
          <w:sz w:val="28"/>
          <w:szCs w:val="28"/>
          <w:lang w:eastAsia="en-US"/>
        </w:rPr>
        <w:t>, ответственных за</w:t>
      </w:r>
      <w:r>
        <w:rPr>
          <w:rFonts w:eastAsia="Calibri"/>
          <w:sz w:val="28"/>
          <w:szCs w:val="28"/>
          <w:lang w:eastAsia="en-US"/>
        </w:rPr>
        <w:t xml:space="preserve"> восстановление</w:t>
      </w:r>
      <w:r w:rsidRPr="00DF777A">
        <w:rPr>
          <w:rFonts w:eastAsia="Calibri"/>
          <w:sz w:val="28"/>
          <w:szCs w:val="28"/>
          <w:lang w:eastAsia="en-US"/>
        </w:rPr>
        <w:t xml:space="preserve"> работоспособности холодильного оборудования и энергоснабжения;</w:t>
      </w:r>
    </w:p>
    <w:p w:rsidR="00346A99" w:rsidRDefault="00FC3D89" w:rsidP="00346A99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346A99" w:rsidRPr="00DF777A">
        <w:rPr>
          <w:rFonts w:eastAsia="Calibri"/>
          <w:sz w:val="28"/>
          <w:szCs w:val="28"/>
          <w:lang w:eastAsia="en-US"/>
        </w:rPr>
        <w:t>порядок и средства оповещения ответственных лиц на случай чрезвычайной ситуации</w:t>
      </w:r>
      <w:r w:rsidR="00346A99">
        <w:rPr>
          <w:rFonts w:eastAsia="Calibri"/>
          <w:sz w:val="28"/>
          <w:szCs w:val="28"/>
          <w:lang w:eastAsia="en-US"/>
        </w:rPr>
        <w:t>.</w:t>
      </w:r>
    </w:p>
    <w:p w:rsidR="00EC4589" w:rsidRDefault="00EC4589" w:rsidP="00346A99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  <w:lang w:eastAsia="en-US"/>
        </w:rPr>
      </w:pPr>
    </w:p>
    <w:p w:rsidR="00346A99" w:rsidRPr="00811153" w:rsidRDefault="00EC4589" w:rsidP="00DF777A">
      <w:pPr>
        <w:autoSpaceDE w:val="0"/>
        <w:autoSpaceDN w:val="0"/>
        <w:adjustRightInd w:val="0"/>
        <w:ind w:firstLine="539"/>
        <w:jc w:val="both"/>
        <w:rPr>
          <w:rFonts w:eastAsia="Calibri"/>
          <w:b/>
          <w:sz w:val="28"/>
          <w:szCs w:val="28"/>
          <w:lang w:eastAsia="en-US"/>
        </w:rPr>
      </w:pPr>
      <w:r w:rsidRPr="00811153">
        <w:rPr>
          <w:rFonts w:eastAsia="Calibri"/>
          <w:b/>
          <w:sz w:val="28"/>
          <w:szCs w:val="28"/>
          <w:lang w:val="en-US" w:eastAsia="en-US"/>
        </w:rPr>
        <w:t>II</w:t>
      </w:r>
      <w:r w:rsidRPr="00811153">
        <w:rPr>
          <w:rFonts w:eastAsia="Calibri"/>
          <w:b/>
          <w:sz w:val="28"/>
          <w:szCs w:val="28"/>
          <w:lang w:eastAsia="en-US"/>
        </w:rPr>
        <w:t>. При отключении электроэнергии:</w:t>
      </w:r>
    </w:p>
    <w:p w:rsidR="00FC05CD" w:rsidRPr="00EC4589" w:rsidRDefault="00FC05CD" w:rsidP="00FC05CD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DF777A">
        <w:rPr>
          <w:rFonts w:eastAsia="Calibri"/>
          <w:sz w:val="28"/>
          <w:szCs w:val="28"/>
          <w:lang w:eastAsia="en-US"/>
        </w:rPr>
        <w:t>Обеспечить</w:t>
      </w:r>
      <w:r w:rsidR="00470EDB">
        <w:rPr>
          <w:rFonts w:eastAsia="Calibri"/>
          <w:sz w:val="28"/>
          <w:szCs w:val="28"/>
          <w:lang w:eastAsia="en-US"/>
        </w:rPr>
        <w:t xml:space="preserve"> контроль хранения</w:t>
      </w:r>
      <w:r w:rsidRPr="00DF777A">
        <w:rPr>
          <w:rFonts w:eastAsia="Calibri"/>
          <w:sz w:val="28"/>
          <w:szCs w:val="28"/>
          <w:lang w:eastAsia="en-US"/>
        </w:rPr>
        <w:t xml:space="preserve"> ИЛП в организациях с возможностью обеспечения резервного автономного электроснабжения холодильного оборудования.</w:t>
      </w:r>
    </w:p>
    <w:p w:rsidR="00FC05CD" w:rsidRDefault="00FC05CD" w:rsidP="00FC05CD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470EDB">
        <w:rPr>
          <w:rFonts w:eastAsia="Calibri"/>
          <w:sz w:val="28"/>
          <w:szCs w:val="28"/>
          <w:lang w:eastAsia="en-US"/>
        </w:rPr>
        <w:t>Рекомендовать органам исполнительной власти субъектов Российской Федерации в сфере охраны здоровья в</w:t>
      </w:r>
      <w:r w:rsidRPr="00DF777A">
        <w:rPr>
          <w:rFonts w:eastAsia="Calibri"/>
          <w:sz w:val="28"/>
          <w:szCs w:val="28"/>
          <w:lang w:eastAsia="en-US"/>
        </w:rPr>
        <w:t>се ИЛП для иммунизации н</w:t>
      </w:r>
      <w:r w:rsidR="00470EDB">
        <w:rPr>
          <w:rFonts w:eastAsia="Calibri"/>
          <w:sz w:val="28"/>
          <w:szCs w:val="28"/>
          <w:lang w:eastAsia="en-US"/>
        </w:rPr>
        <w:t xml:space="preserve">аселении, находящиеся в ФАПах, </w:t>
      </w:r>
      <w:r w:rsidRPr="00DF777A">
        <w:rPr>
          <w:rFonts w:eastAsia="Calibri"/>
          <w:sz w:val="28"/>
          <w:szCs w:val="28"/>
          <w:lang w:eastAsia="en-US"/>
        </w:rPr>
        <w:t>перевести на хранение на 3 уровень «холодовой» цепи.</w:t>
      </w:r>
    </w:p>
    <w:p w:rsidR="00FC05CD" w:rsidRDefault="00FC05CD" w:rsidP="00FC05CD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B5300F">
        <w:rPr>
          <w:rFonts w:eastAsia="Calibri"/>
          <w:sz w:val="28"/>
          <w:szCs w:val="28"/>
          <w:lang w:eastAsia="en-US"/>
        </w:rPr>
        <w:t>Оценить</w:t>
      </w:r>
      <w:r w:rsidRPr="00DF777A">
        <w:rPr>
          <w:rFonts w:eastAsia="Calibri"/>
          <w:sz w:val="28"/>
          <w:szCs w:val="28"/>
          <w:lang w:eastAsia="en-US"/>
        </w:rPr>
        <w:t xml:space="preserve"> наличие в медицинских организациях, осуществляющих </w:t>
      </w:r>
      <w:r>
        <w:rPr>
          <w:rFonts w:eastAsia="Calibri"/>
          <w:sz w:val="28"/>
          <w:szCs w:val="28"/>
          <w:lang w:eastAsia="en-US"/>
        </w:rPr>
        <w:t xml:space="preserve">резервное </w:t>
      </w:r>
      <w:r w:rsidRPr="00DF777A">
        <w:rPr>
          <w:rFonts w:eastAsia="Calibri"/>
          <w:sz w:val="28"/>
          <w:szCs w:val="28"/>
          <w:lang w:eastAsia="en-US"/>
        </w:rPr>
        <w:t xml:space="preserve">хранение ИЛП, утвержденных </w:t>
      </w:r>
      <w:r>
        <w:rPr>
          <w:rFonts w:eastAsia="Calibri"/>
          <w:sz w:val="28"/>
          <w:szCs w:val="28"/>
          <w:lang w:eastAsia="en-US"/>
        </w:rPr>
        <w:t>поряд</w:t>
      </w:r>
      <w:r w:rsidRPr="00DF777A">
        <w:rPr>
          <w:rFonts w:eastAsia="Calibri"/>
          <w:sz w:val="28"/>
          <w:szCs w:val="28"/>
          <w:lang w:eastAsia="en-US"/>
        </w:rPr>
        <w:t>к</w:t>
      </w:r>
      <w:r>
        <w:rPr>
          <w:rFonts w:eastAsia="Calibri"/>
          <w:sz w:val="28"/>
          <w:szCs w:val="28"/>
          <w:lang w:eastAsia="en-US"/>
        </w:rPr>
        <w:t>ов</w:t>
      </w:r>
      <w:r w:rsidRPr="00DF777A">
        <w:rPr>
          <w:rFonts w:eastAsia="Calibri"/>
          <w:sz w:val="28"/>
          <w:szCs w:val="28"/>
          <w:lang w:eastAsia="en-US"/>
        </w:rPr>
        <w:t xml:space="preserve"> обеспечения температурного режима хранения и транспортирования ИЛП и обязанности должностных лиц, ответственных за обеспечение </w:t>
      </w:r>
      <w:r w:rsidR="00B5300F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холодовой цепи</w:t>
      </w:r>
      <w:r w:rsidR="00B5300F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в данной организации</w:t>
      </w:r>
      <w:r w:rsidRPr="00DF777A">
        <w:rPr>
          <w:rFonts w:eastAsia="Calibri"/>
          <w:sz w:val="28"/>
          <w:szCs w:val="28"/>
          <w:lang w:eastAsia="en-US"/>
        </w:rPr>
        <w:t>, соблюдение кратности снятия показаний т</w:t>
      </w:r>
      <w:r w:rsidR="00595F10">
        <w:rPr>
          <w:rFonts w:eastAsia="Calibri"/>
          <w:sz w:val="28"/>
          <w:szCs w:val="28"/>
          <w:lang w:eastAsia="en-US"/>
        </w:rPr>
        <w:t>ермометров и термоиндикаторов в </w:t>
      </w:r>
      <w:r w:rsidRPr="00DF777A">
        <w:rPr>
          <w:rFonts w:eastAsia="Calibri"/>
          <w:sz w:val="28"/>
          <w:szCs w:val="28"/>
          <w:lang w:eastAsia="en-US"/>
        </w:rPr>
        <w:t>холодильных (морозильных) камерах (комнатах), холодильниках (морозильниках), в которых хранятся ИЛП.</w:t>
      </w:r>
    </w:p>
    <w:p w:rsidR="00FC05CD" w:rsidRDefault="00FC05CD" w:rsidP="00FC05CD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DF777A">
        <w:rPr>
          <w:rFonts w:eastAsia="Calibri"/>
          <w:sz w:val="28"/>
          <w:szCs w:val="28"/>
          <w:lang w:eastAsia="en-US"/>
        </w:rPr>
        <w:t>Взять на особый контроль соблюдение темп</w:t>
      </w:r>
      <w:r>
        <w:rPr>
          <w:rFonts w:eastAsia="Calibri"/>
          <w:sz w:val="28"/>
          <w:szCs w:val="28"/>
          <w:lang w:eastAsia="en-US"/>
        </w:rPr>
        <w:t>ературного режима хранения ИЛП.</w:t>
      </w:r>
    </w:p>
    <w:p w:rsidR="00EC4589" w:rsidRDefault="00FC05CD" w:rsidP="00EC4589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EC4589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EC4589" w:rsidRPr="00DF777A">
        <w:rPr>
          <w:rFonts w:eastAsia="Calibri"/>
          <w:sz w:val="28"/>
          <w:szCs w:val="28"/>
          <w:lang w:eastAsia="en-US"/>
        </w:rPr>
        <w:t>Уточнить данные об имеющихся об</w:t>
      </w:r>
      <w:r w:rsidR="00595F10">
        <w:rPr>
          <w:rFonts w:eastAsia="Calibri"/>
          <w:sz w:val="28"/>
          <w:szCs w:val="28"/>
          <w:lang w:eastAsia="en-US"/>
        </w:rPr>
        <w:t>ъемах ИЛП (по видам вакцин) для </w:t>
      </w:r>
      <w:r w:rsidR="00EC4589" w:rsidRPr="00DF777A">
        <w:rPr>
          <w:rFonts w:eastAsia="Calibri"/>
          <w:sz w:val="28"/>
          <w:szCs w:val="28"/>
          <w:lang w:eastAsia="en-US"/>
        </w:rPr>
        <w:t>иммунизации населения в рамках национального и региональных календарей профилактических прививок, календаря профилактических прививок по эпидемическим показаниям, которые</w:t>
      </w:r>
      <w:r w:rsidR="00EC4589">
        <w:rPr>
          <w:rFonts w:eastAsia="Calibri"/>
          <w:sz w:val="28"/>
          <w:szCs w:val="28"/>
          <w:lang w:eastAsia="en-US"/>
        </w:rPr>
        <w:t xml:space="preserve"> с учетом резервного размещения </w:t>
      </w:r>
      <w:r w:rsidR="00EC4589" w:rsidRPr="00DF777A">
        <w:rPr>
          <w:rFonts w:eastAsia="Calibri"/>
          <w:sz w:val="28"/>
          <w:szCs w:val="28"/>
          <w:lang w:eastAsia="en-US"/>
        </w:rPr>
        <w:t>хранятся на 2-4 уровнях «холодовой цепи» (в разрезе уровней «холодовой» цепи)</w:t>
      </w:r>
      <w:r w:rsidR="00EC4589">
        <w:rPr>
          <w:rFonts w:eastAsia="Calibri"/>
          <w:sz w:val="28"/>
          <w:szCs w:val="28"/>
          <w:lang w:eastAsia="en-US"/>
        </w:rPr>
        <w:t>, объем указанных препаратов, сведения о соблюдении «холодовой цепи» при их перемещении.</w:t>
      </w:r>
      <w:proofErr w:type="gramEnd"/>
    </w:p>
    <w:p w:rsidR="00DF777A" w:rsidRDefault="00FC05CD" w:rsidP="00FC05CD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6. </w:t>
      </w:r>
      <w:r w:rsidRPr="00DF777A">
        <w:rPr>
          <w:rFonts w:eastAsia="Calibri"/>
          <w:sz w:val="28"/>
          <w:szCs w:val="28"/>
          <w:lang w:eastAsia="en-US"/>
        </w:rPr>
        <w:t>В случае нарушения «холодовой цепи» при хранении</w:t>
      </w:r>
      <w:r>
        <w:rPr>
          <w:rFonts w:eastAsia="Calibri"/>
          <w:sz w:val="28"/>
          <w:szCs w:val="28"/>
          <w:lang w:eastAsia="en-US"/>
        </w:rPr>
        <w:t>/перемещении ИЛП</w:t>
      </w:r>
      <w:r w:rsidRPr="00DF777A">
        <w:rPr>
          <w:rFonts w:eastAsia="Calibri"/>
          <w:sz w:val="28"/>
          <w:szCs w:val="28"/>
          <w:lang w:eastAsia="en-US"/>
        </w:rPr>
        <w:t xml:space="preserve"> при решении вопроса о возможност</w:t>
      </w:r>
      <w:r>
        <w:rPr>
          <w:rFonts w:eastAsia="Calibri"/>
          <w:sz w:val="28"/>
          <w:szCs w:val="28"/>
          <w:lang w:eastAsia="en-US"/>
        </w:rPr>
        <w:t>и их дальнейшего использования р</w:t>
      </w:r>
      <w:r w:rsidRPr="00DF777A">
        <w:rPr>
          <w:rFonts w:eastAsia="Calibri"/>
          <w:sz w:val="28"/>
          <w:szCs w:val="28"/>
          <w:lang w:eastAsia="en-US"/>
        </w:rPr>
        <w:t>уководствоваться инструкциями к препаратам.</w:t>
      </w:r>
    </w:p>
    <w:p w:rsidR="00DF777A" w:rsidRPr="00DF777A" w:rsidRDefault="00FC05CD" w:rsidP="00DF777A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DF777A">
        <w:rPr>
          <w:rFonts w:eastAsia="Calibri"/>
          <w:sz w:val="28"/>
          <w:szCs w:val="28"/>
          <w:lang w:eastAsia="en-US"/>
        </w:rPr>
        <w:t xml:space="preserve">. </w:t>
      </w:r>
      <w:r w:rsidR="00DF777A" w:rsidRPr="00DF777A">
        <w:rPr>
          <w:rFonts w:eastAsia="Calibri"/>
          <w:sz w:val="28"/>
          <w:szCs w:val="28"/>
          <w:lang w:eastAsia="en-US"/>
        </w:rPr>
        <w:t>В случае невозможности использования ИЛП для иммунизации населения в связи с нарушением температ</w:t>
      </w:r>
      <w:r w:rsidR="00595F10">
        <w:rPr>
          <w:rFonts w:eastAsia="Calibri"/>
          <w:sz w:val="28"/>
          <w:szCs w:val="28"/>
          <w:lang w:eastAsia="en-US"/>
        </w:rPr>
        <w:t>урного режима хранения взять на </w:t>
      </w:r>
      <w:r w:rsidR="00DF777A" w:rsidRPr="00DF777A">
        <w:rPr>
          <w:rFonts w:eastAsia="Calibri"/>
          <w:sz w:val="28"/>
          <w:szCs w:val="28"/>
          <w:lang w:eastAsia="en-US"/>
        </w:rPr>
        <w:t>контроль проведение процедуры уничтожения с соблюдением регламентированных требований.</w:t>
      </w:r>
    </w:p>
    <w:p w:rsidR="004E4884" w:rsidRPr="00DF777A" w:rsidRDefault="004E4884" w:rsidP="00DF777A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sectPr w:rsidR="004E4884" w:rsidRPr="00DF777A" w:rsidSect="00A40F15">
      <w:headerReference w:type="even" r:id="rId8"/>
      <w:headerReference w:type="default" r:id="rId9"/>
      <w:pgSz w:w="11906" w:h="16838"/>
      <w:pgMar w:top="709" w:right="849" w:bottom="709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2F6" w:rsidRDefault="008272F6">
      <w:r>
        <w:separator/>
      </w:r>
    </w:p>
  </w:endnote>
  <w:endnote w:type="continuationSeparator" w:id="1">
    <w:p w:rsidR="008272F6" w:rsidRDefault="00827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2F6" w:rsidRDefault="008272F6">
      <w:r>
        <w:separator/>
      </w:r>
    </w:p>
  </w:footnote>
  <w:footnote w:type="continuationSeparator" w:id="1">
    <w:p w:rsidR="008272F6" w:rsidRDefault="008272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B18" w:rsidRDefault="00D30B18" w:rsidP="00F5730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0B18" w:rsidRDefault="00D30B1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B18" w:rsidRDefault="00D30B18">
    <w:pPr>
      <w:pStyle w:val="a4"/>
      <w:jc w:val="center"/>
    </w:pPr>
    <w:fldSimple w:instr=" PAGE   \* MERGEFORMAT ">
      <w:r w:rsidR="007C3C66">
        <w:rPr>
          <w:noProof/>
        </w:rPr>
        <w:t>8</w:t>
      </w:r>
    </w:fldSimple>
  </w:p>
  <w:p w:rsidR="00D30B18" w:rsidRDefault="00D30B1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AB3"/>
    <w:multiLevelType w:val="hybridMultilevel"/>
    <w:tmpl w:val="791A4F28"/>
    <w:lvl w:ilvl="0" w:tplc="8C1EF068">
      <w:numFmt w:val="decimalZero"/>
      <w:lvlText w:val="(%1)"/>
      <w:lvlJc w:val="left"/>
      <w:pPr>
        <w:ind w:left="135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822904"/>
    <w:multiLevelType w:val="hybridMultilevel"/>
    <w:tmpl w:val="A0D82812"/>
    <w:lvl w:ilvl="0" w:tplc="22DE098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A947E8"/>
    <w:multiLevelType w:val="multilevel"/>
    <w:tmpl w:val="487A01AA"/>
    <w:lvl w:ilvl="0">
      <w:start w:val="2"/>
      <w:numFmt w:val="decimal"/>
      <w:lvlText w:val="%1.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280"/>
        </w:tabs>
        <w:ind w:left="2280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20"/>
        </w:tabs>
        <w:ind w:left="3720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40"/>
        </w:tabs>
        <w:ind w:left="4440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60"/>
        </w:tabs>
        <w:ind w:left="5160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5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00"/>
        </w:tabs>
        <w:ind w:left="6600" w:hanging="15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C5E1F74"/>
    <w:multiLevelType w:val="hybridMultilevel"/>
    <w:tmpl w:val="B4325F68"/>
    <w:lvl w:ilvl="0" w:tplc="97008A1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81277C"/>
    <w:multiLevelType w:val="hybridMultilevel"/>
    <w:tmpl w:val="18607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AF0827"/>
    <w:multiLevelType w:val="hybridMultilevel"/>
    <w:tmpl w:val="C9DEC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8C639E"/>
    <w:multiLevelType w:val="multilevel"/>
    <w:tmpl w:val="CF2E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4A70DC"/>
    <w:multiLevelType w:val="multilevel"/>
    <w:tmpl w:val="79182A5C"/>
    <w:lvl w:ilvl="0">
      <w:start w:val="20"/>
      <w:numFmt w:val="decimal"/>
      <w:lvlText w:val="%1"/>
      <w:lvlJc w:val="left"/>
      <w:pPr>
        <w:tabs>
          <w:tab w:val="num" w:pos="7665"/>
        </w:tabs>
        <w:ind w:left="7665" w:hanging="766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8025"/>
        </w:tabs>
        <w:ind w:left="8025" w:hanging="766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9465"/>
        </w:tabs>
        <w:ind w:left="9465" w:hanging="766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745"/>
        </w:tabs>
        <w:ind w:left="8745" w:hanging="76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05"/>
        </w:tabs>
        <w:ind w:left="9105" w:hanging="76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65"/>
        </w:tabs>
        <w:ind w:left="9465" w:hanging="76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25"/>
        </w:tabs>
        <w:ind w:left="9825" w:hanging="76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85"/>
        </w:tabs>
        <w:ind w:left="10185" w:hanging="76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545"/>
        </w:tabs>
        <w:ind w:left="10545" w:hanging="7665"/>
      </w:pPr>
      <w:rPr>
        <w:rFonts w:hint="default"/>
      </w:rPr>
    </w:lvl>
  </w:abstractNum>
  <w:abstractNum w:abstractNumId="8">
    <w:nsid w:val="351807E7"/>
    <w:multiLevelType w:val="multilevel"/>
    <w:tmpl w:val="5B9264AA"/>
    <w:lvl w:ilvl="0">
      <w:start w:val="20"/>
      <w:numFmt w:val="decimal"/>
      <w:lvlText w:val="%1"/>
      <w:lvlJc w:val="left"/>
      <w:pPr>
        <w:tabs>
          <w:tab w:val="num" w:pos="7665"/>
        </w:tabs>
        <w:ind w:left="7665" w:hanging="766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8025"/>
        </w:tabs>
        <w:ind w:left="8025" w:hanging="766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385"/>
        </w:tabs>
        <w:ind w:left="8385" w:hanging="76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45"/>
        </w:tabs>
        <w:ind w:left="8745" w:hanging="76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05"/>
        </w:tabs>
        <w:ind w:left="9105" w:hanging="76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465"/>
        </w:tabs>
        <w:ind w:left="9465" w:hanging="76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825"/>
        </w:tabs>
        <w:ind w:left="9825" w:hanging="766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85"/>
        </w:tabs>
        <w:ind w:left="10185" w:hanging="766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545"/>
        </w:tabs>
        <w:ind w:left="10545" w:hanging="7665"/>
      </w:pPr>
      <w:rPr>
        <w:rFonts w:hint="default"/>
      </w:rPr>
    </w:lvl>
  </w:abstractNum>
  <w:abstractNum w:abstractNumId="9">
    <w:nsid w:val="3C553F27"/>
    <w:multiLevelType w:val="hybridMultilevel"/>
    <w:tmpl w:val="91166852"/>
    <w:lvl w:ilvl="0" w:tplc="6DC6A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BA5D39"/>
    <w:multiLevelType w:val="hybridMultilevel"/>
    <w:tmpl w:val="9FB44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CF0DB6"/>
    <w:multiLevelType w:val="multilevel"/>
    <w:tmpl w:val="70C0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E42ED8"/>
    <w:multiLevelType w:val="hybridMultilevel"/>
    <w:tmpl w:val="513A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70818"/>
    <w:multiLevelType w:val="hybridMultilevel"/>
    <w:tmpl w:val="86B2D130"/>
    <w:lvl w:ilvl="0" w:tplc="F2E2916C">
      <w:start w:val="20"/>
      <w:numFmt w:val="bullet"/>
      <w:lvlText w:val=""/>
      <w:lvlJc w:val="left"/>
      <w:pPr>
        <w:tabs>
          <w:tab w:val="num" w:pos="4590"/>
        </w:tabs>
        <w:ind w:left="4590" w:hanging="387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476F2B20"/>
    <w:multiLevelType w:val="hybridMultilevel"/>
    <w:tmpl w:val="FF24D0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06F5"/>
    <w:multiLevelType w:val="multilevel"/>
    <w:tmpl w:val="4B04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8B67DF"/>
    <w:multiLevelType w:val="hybridMultilevel"/>
    <w:tmpl w:val="2898A87C"/>
    <w:lvl w:ilvl="0" w:tplc="9EE0680C">
      <w:start w:val="11"/>
      <w:numFmt w:val="bullet"/>
      <w:lvlText w:val="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>
    <w:nsid w:val="5293247A"/>
    <w:multiLevelType w:val="hybridMultilevel"/>
    <w:tmpl w:val="2250B0E0"/>
    <w:lvl w:ilvl="0" w:tplc="BFEC54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2B465E8"/>
    <w:multiLevelType w:val="multilevel"/>
    <w:tmpl w:val="7BCE0314"/>
    <w:lvl w:ilvl="0">
      <w:start w:val="2"/>
      <w:numFmt w:val="decimal"/>
      <w:lvlText w:val="%1.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0"/>
        </w:tabs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50"/>
        </w:tabs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90"/>
        </w:tabs>
        <w:ind w:left="5790" w:hanging="14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10"/>
        </w:tabs>
        <w:ind w:left="6510" w:hanging="14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635E48BD"/>
    <w:multiLevelType w:val="hybridMultilevel"/>
    <w:tmpl w:val="BBD0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A70BA7"/>
    <w:multiLevelType w:val="multilevel"/>
    <w:tmpl w:val="5072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E50A42"/>
    <w:multiLevelType w:val="hybridMultilevel"/>
    <w:tmpl w:val="05306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E9360B"/>
    <w:multiLevelType w:val="hybridMultilevel"/>
    <w:tmpl w:val="EC60A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F04FB8"/>
    <w:multiLevelType w:val="hybridMultilevel"/>
    <w:tmpl w:val="30EE980E"/>
    <w:lvl w:ilvl="0" w:tplc="3EB88F9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4E5AD5"/>
    <w:multiLevelType w:val="hybridMultilevel"/>
    <w:tmpl w:val="FA9A9406"/>
    <w:lvl w:ilvl="0" w:tplc="41D4CB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DA5538"/>
    <w:multiLevelType w:val="hybridMultilevel"/>
    <w:tmpl w:val="2A58DA88"/>
    <w:lvl w:ilvl="0" w:tplc="8190EAF2">
      <w:start w:val="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86213F"/>
    <w:multiLevelType w:val="hybridMultilevel"/>
    <w:tmpl w:val="7E142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2E2C22"/>
    <w:multiLevelType w:val="multilevel"/>
    <w:tmpl w:val="2ABA8F0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0"/>
        </w:tabs>
        <w:ind w:left="378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10"/>
  </w:num>
  <w:num w:numId="5">
    <w:abstractNumId w:val="22"/>
  </w:num>
  <w:num w:numId="6">
    <w:abstractNumId w:val="21"/>
  </w:num>
  <w:num w:numId="7">
    <w:abstractNumId w:val="18"/>
  </w:num>
  <w:num w:numId="8">
    <w:abstractNumId w:val="15"/>
  </w:num>
  <w:num w:numId="9">
    <w:abstractNumId w:val="11"/>
  </w:num>
  <w:num w:numId="10">
    <w:abstractNumId w:val="6"/>
  </w:num>
  <w:num w:numId="11">
    <w:abstractNumId w:val="2"/>
  </w:num>
  <w:num w:numId="12">
    <w:abstractNumId w:val="25"/>
  </w:num>
  <w:num w:numId="13">
    <w:abstractNumId w:val="3"/>
  </w:num>
  <w:num w:numId="14">
    <w:abstractNumId w:val="24"/>
  </w:num>
  <w:num w:numId="15">
    <w:abstractNumId w:val="1"/>
  </w:num>
  <w:num w:numId="16">
    <w:abstractNumId w:val="13"/>
  </w:num>
  <w:num w:numId="17">
    <w:abstractNumId w:val="7"/>
  </w:num>
  <w:num w:numId="18">
    <w:abstractNumId w:val="8"/>
  </w:num>
  <w:num w:numId="19">
    <w:abstractNumId w:val="26"/>
  </w:num>
  <w:num w:numId="20">
    <w:abstractNumId w:val="27"/>
  </w:num>
  <w:num w:numId="21">
    <w:abstractNumId w:val="4"/>
  </w:num>
  <w:num w:numId="22">
    <w:abstractNumId w:val="0"/>
  </w:num>
  <w:num w:numId="23">
    <w:abstractNumId w:val="17"/>
  </w:num>
  <w:num w:numId="24">
    <w:abstractNumId w:val="16"/>
  </w:num>
  <w:num w:numId="25">
    <w:abstractNumId w:val="20"/>
  </w:num>
  <w:num w:numId="26">
    <w:abstractNumId w:val="12"/>
  </w:num>
  <w:num w:numId="27">
    <w:abstractNumId w:val="23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12B49"/>
    <w:rsid w:val="00001D18"/>
    <w:rsid w:val="000024FA"/>
    <w:rsid w:val="00002922"/>
    <w:rsid w:val="0001033C"/>
    <w:rsid w:val="00022457"/>
    <w:rsid w:val="00023BE0"/>
    <w:rsid w:val="00027CC9"/>
    <w:rsid w:val="0003010C"/>
    <w:rsid w:val="0003124E"/>
    <w:rsid w:val="00033DCE"/>
    <w:rsid w:val="000379FD"/>
    <w:rsid w:val="00041DC0"/>
    <w:rsid w:val="000433CA"/>
    <w:rsid w:val="00044D99"/>
    <w:rsid w:val="00045AF2"/>
    <w:rsid w:val="00046722"/>
    <w:rsid w:val="00047407"/>
    <w:rsid w:val="00047E37"/>
    <w:rsid w:val="00050520"/>
    <w:rsid w:val="000511A9"/>
    <w:rsid w:val="0005141D"/>
    <w:rsid w:val="00051FC0"/>
    <w:rsid w:val="00054AFA"/>
    <w:rsid w:val="000574DC"/>
    <w:rsid w:val="00061034"/>
    <w:rsid w:val="00067578"/>
    <w:rsid w:val="0007227B"/>
    <w:rsid w:val="000772A5"/>
    <w:rsid w:val="00083645"/>
    <w:rsid w:val="00084292"/>
    <w:rsid w:val="00086114"/>
    <w:rsid w:val="000862EC"/>
    <w:rsid w:val="00087558"/>
    <w:rsid w:val="000922B4"/>
    <w:rsid w:val="0009577E"/>
    <w:rsid w:val="00095F6C"/>
    <w:rsid w:val="000A00B8"/>
    <w:rsid w:val="000A3909"/>
    <w:rsid w:val="000B031A"/>
    <w:rsid w:val="000B07EF"/>
    <w:rsid w:val="000B1E1D"/>
    <w:rsid w:val="000B2AC3"/>
    <w:rsid w:val="000B3C8A"/>
    <w:rsid w:val="000C2373"/>
    <w:rsid w:val="000C3ADB"/>
    <w:rsid w:val="000C4C99"/>
    <w:rsid w:val="000E008F"/>
    <w:rsid w:val="000E2D3C"/>
    <w:rsid w:val="000E638A"/>
    <w:rsid w:val="000E7361"/>
    <w:rsid w:val="000F0949"/>
    <w:rsid w:val="000F295D"/>
    <w:rsid w:val="000F5592"/>
    <w:rsid w:val="000F75FA"/>
    <w:rsid w:val="001019D7"/>
    <w:rsid w:val="0010269E"/>
    <w:rsid w:val="00104B99"/>
    <w:rsid w:val="00106E79"/>
    <w:rsid w:val="00110558"/>
    <w:rsid w:val="00117A1A"/>
    <w:rsid w:val="0012350C"/>
    <w:rsid w:val="0012487F"/>
    <w:rsid w:val="00125ECB"/>
    <w:rsid w:val="001273B1"/>
    <w:rsid w:val="00132B00"/>
    <w:rsid w:val="00134611"/>
    <w:rsid w:val="0014362B"/>
    <w:rsid w:val="00144E06"/>
    <w:rsid w:val="00145461"/>
    <w:rsid w:val="00146487"/>
    <w:rsid w:val="0015020C"/>
    <w:rsid w:val="0015087E"/>
    <w:rsid w:val="00153271"/>
    <w:rsid w:val="001552E1"/>
    <w:rsid w:val="00156CA6"/>
    <w:rsid w:val="001570F3"/>
    <w:rsid w:val="00160D4A"/>
    <w:rsid w:val="00161989"/>
    <w:rsid w:val="0016421D"/>
    <w:rsid w:val="00164B09"/>
    <w:rsid w:val="00171DE3"/>
    <w:rsid w:val="00174321"/>
    <w:rsid w:val="00175ABF"/>
    <w:rsid w:val="001800ED"/>
    <w:rsid w:val="001816A6"/>
    <w:rsid w:val="001846E0"/>
    <w:rsid w:val="00185E52"/>
    <w:rsid w:val="00186FBA"/>
    <w:rsid w:val="001959B8"/>
    <w:rsid w:val="001967FC"/>
    <w:rsid w:val="001A35EC"/>
    <w:rsid w:val="001A7F79"/>
    <w:rsid w:val="001B12FE"/>
    <w:rsid w:val="001B6610"/>
    <w:rsid w:val="001C5106"/>
    <w:rsid w:val="001C53BB"/>
    <w:rsid w:val="001C5950"/>
    <w:rsid w:val="001C710E"/>
    <w:rsid w:val="001D1938"/>
    <w:rsid w:val="001D2C57"/>
    <w:rsid w:val="001D6261"/>
    <w:rsid w:val="001D6D49"/>
    <w:rsid w:val="001D6E7A"/>
    <w:rsid w:val="001D7347"/>
    <w:rsid w:val="001D7E09"/>
    <w:rsid w:val="001D7F9D"/>
    <w:rsid w:val="001E05DE"/>
    <w:rsid w:val="001E1000"/>
    <w:rsid w:val="001E1683"/>
    <w:rsid w:val="001E205A"/>
    <w:rsid w:val="001E6D9D"/>
    <w:rsid w:val="001E6DCD"/>
    <w:rsid w:val="002033C8"/>
    <w:rsid w:val="00204E05"/>
    <w:rsid w:val="00207BA7"/>
    <w:rsid w:val="00211484"/>
    <w:rsid w:val="002144D6"/>
    <w:rsid w:val="00216613"/>
    <w:rsid w:val="00221D8D"/>
    <w:rsid w:val="002274B4"/>
    <w:rsid w:val="00227B86"/>
    <w:rsid w:val="00237C23"/>
    <w:rsid w:val="00240D0B"/>
    <w:rsid w:val="00241D39"/>
    <w:rsid w:val="00242539"/>
    <w:rsid w:val="0024274F"/>
    <w:rsid w:val="00244DDB"/>
    <w:rsid w:val="002458CA"/>
    <w:rsid w:val="00245D68"/>
    <w:rsid w:val="002506BE"/>
    <w:rsid w:val="0025385D"/>
    <w:rsid w:val="002544EA"/>
    <w:rsid w:val="00254CFE"/>
    <w:rsid w:val="002569AC"/>
    <w:rsid w:val="00260096"/>
    <w:rsid w:val="002607A0"/>
    <w:rsid w:val="00260AE7"/>
    <w:rsid w:val="00270168"/>
    <w:rsid w:val="0027339C"/>
    <w:rsid w:val="002740A0"/>
    <w:rsid w:val="00281F05"/>
    <w:rsid w:val="002827DB"/>
    <w:rsid w:val="0028462E"/>
    <w:rsid w:val="0028737C"/>
    <w:rsid w:val="002873C3"/>
    <w:rsid w:val="0029260F"/>
    <w:rsid w:val="00295FB8"/>
    <w:rsid w:val="002A1CFE"/>
    <w:rsid w:val="002A52E1"/>
    <w:rsid w:val="002A564B"/>
    <w:rsid w:val="002A6CCC"/>
    <w:rsid w:val="002A6F24"/>
    <w:rsid w:val="002B71B4"/>
    <w:rsid w:val="002B7682"/>
    <w:rsid w:val="002C0C43"/>
    <w:rsid w:val="002C141E"/>
    <w:rsid w:val="002C2193"/>
    <w:rsid w:val="002C7320"/>
    <w:rsid w:val="002D67FE"/>
    <w:rsid w:val="002E06E1"/>
    <w:rsid w:val="002E1FE5"/>
    <w:rsid w:val="002E2E0D"/>
    <w:rsid w:val="002E3027"/>
    <w:rsid w:val="002E6AD6"/>
    <w:rsid w:val="002E77B7"/>
    <w:rsid w:val="002F1F14"/>
    <w:rsid w:val="00303106"/>
    <w:rsid w:val="003049DE"/>
    <w:rsid w:val="0030626D"/>
    <w:rsid w:val="003242CE"/>
    <w:rsid w:val="00325EE6"/>
    <w:rsid w:val="00326DCE"/>
    <w:rsid w:val="00327F97"/>
    <w:rsid w:val="00332AF2"/>
    <w:rsid w:val="00333AA6"/>
    <w:rsid w:val="00340BDF"/>
    <w:rsid w:val="00341E25"/>
    <w:rsid w:val="00342433"/>
    <w:rsid w:val="00342A78"/>
    <w:rsid w:val="00346A99"/>
    <w:rsid w:val="003471E9"/>
    <w:rsid w:val="00350E62"/>
    <w:rsid w:val="003550CB"/>
    <w:rsid w:val="00355E80"/>
    <w:rsid w:val="0035691B"/>
    <w:rsid w:val="00370C8D"/>
    <w:rsid w:val="00372F40"/>
    <w:rsid w:val="00373BD3"/>
    <w:rsid w:val="00377638"/>
    <w:rsid w:val="003803FB"/>
    <w:rsid w:val="00380B70"/>
    <w:rsid w:val="00381105"/>
    <w:rsid w:val="003816CB"/>
    <w:rsid w:val="00384915"/>
    <w:rsid w:val="00384F21"/>
    <w:rsid w:val="00385D40"/>
    <w:rsid w:val="00387D53"/>
    <w:rsid w:val="0039117B"/>
    <w:rsid w:val="0039185A"/>
    <w:rsid w:val="00393B90"/>
    <w:rsid w:val="00395AF1"/>
    <w:rsid w:val="003A064F"/>
    <w:rsid w:val="003A30D2"/>
    <w:rsid w:val="003A4DFC"/>
    <w:rsid w:val="003A5C7D"/>
    <w:rsid w:val="003B0C29"/>
    <w:rsid w:val="003B22BD"/>
    <w:rsid w:val="003B3504"/>
    <w:rsid w:val="003B3F67"/>
    <w:rsid w:val="003B4E94"/>
    <w:rsid w:val="003B5190"/>
    <w:rsid w:val="003B52B9"/>
    <w:rsid w:val="003B60A4"/>
    <w:rsid w:val="003B642F"/>
    <w:rsid w:val="003B69CF"/>
    <w:rsid w:val="003C30BF"/>
    <w:rsid w:val="003C3439"/>
    <w:rsid w:val="003C459A"/>
    <w:rsid w:val="003C7A99"/>
    <w:rsid w:val="003D043A"/>
    <w:rsid w:val="003D4556"/>
    <w:rsid w:val="003D7293"/>
    <w:rsid w:val="003E034E"/>
    <w:rsid w:val="003E0DF8"/>
    <w:rsid w:val="003E4879"/>
    <w:rsid w:val="003E4E0A"/>
    <w:rsid w:val="003E5F31"/>
    <w:rsid w:val="004071C7"/>
    <w:rsid w:val="00411B1E"/>
    <w:rsid w:val="00411F67"/>
    <w:rsid w:val="00413CD3"/>
    <w:rsid w:val="004154F7"/>
    <w:rsid w:val="00416A0B"/>
    <w:rsid w:val="00422EC4"/>
    <w:rsid w:val="00426192"/>
    <w:rsid w:val="0042799C"/>
    <w:rsid w:val="0043056D"/>
    <w:rsid w:val="00431422"/>
    <w:rsid w:val="004373DA"/>
    <w:rsid w:val="0044044C"/>
    <w:rsid w:val="004528BB"/>
    <w:rsid w:val="00456FC2"/>
    <w:rsid w:val="004601F6"/>
    <w:rsid w:val="00461A59"/>
    <w:rsid w:val="00462983"/>
    <w:rsid w:val="0046419D"/>
    <w:rsid w:val="00464BCE"/>
    <w:rsid w:val="00470EDB"/>
    <w:rsid w:val="004725AA"/>
    <w:rsid w:val="00472AA3"/>
    <w:rsid w:val="00473F71"/>
    <w:rsid w:val="004844C0"/>
    <w:rsid w:val="00484970"/>
    <w:rsid w:val="00486A38"/>
    <w:rsid w:val="004910B9"/>
    <w:rsid w:val="004919A4"/>
    <w:rsid w:val="004930C5"/>
    <w:rsid w:val="004937E4"/>
    <w:rsid w:val="00493EE0"/>
    <w:rsid w:val="00494420"/>
    <w:rsid w:val="004A028E"/>
    <w:rsid w:val="004A1E57"/>
    <w:rsid w:val="004A200E"/>
    <w:rsid w:val="004A4A17"/>
    <w:rsid w:val="004A5E42"/>
    <w:rsid w:val="004A7E5A"/>
    <w:rsid w:val="004B0317"/>
    <w:rsid w:val="004B3CEE"/>
    <w:rsid w:val="004B633E"/>
    <w:rsid w:val="004C4A1E"/>
    <w:rsid w:val="004D2706"/>
    <w:rsid w:val="004D6918"/>
    <w:rsid w:val="004E0A28"/>
    <w:rsid w:val="004E142E"/>
    <w:rsid w:val="004E4884"/>
    <w:rsid w:val="004E6D45"/>
    <w:rsid w:val="004E7869"/>
    <w:rsid w:val="004F6838"/>
    <w:rsid w:val="005038BB"/>
    <w:rsid w:val="00504CEC"/>
    <w:rsid w:val="00505EBE"/>
    <w:rsid w:val="00506CD3"/>
    <w:rsid w:val="00511F66"/>
    <w:rsid w:val="005219AE"/>
    <w:rsid w:val="00521D13"/>
    <w:rsid w:val="00523441"/>
    <w:rsid w:val="0053105A"/>
    <w:rsid w:val="005338B5"/>
    <w:rsid w:val="00533C1E"/>
    <w:rsid w:val="00534FC9"/>
    <w:rsid w:val="00535359"/>
    <w:rsid w:val="00541924"/>
    <w:rsid w:val="0054252B"/>
    <w:rsid w:val="00542843"/>
    <w:rsid w:val="0054287A"/>
    <w:rsid w:val="00542F6A"/>
    <w:rsid w:val="0054637B"/>
    <w:rsid w:val="00550540"/>
    <w:rsid w:val="005538F8"/>
    <w:rsid w:val="00555FD9"/>
    <w:rsid w:val="005611D8"/>
    <w:rsid w:val="00561B08"/>
    <w:rsid w:val="00563228"/>
    <w:rsid w:val="005717B1"/>
    <w:rsid w:val="005732F6"/>
    <w:rsid w:val="00581468"/>
    <w:rsid w:val="0058377D"/>
    <w:rsid w:val="005916C8"/>
    <w:rsid w:val="00595F10"/>
    <w:rsid w:val="005A048A"/>
    <w:rsid w:val="005A0FF7"/>
    <w:rsid w:val="005A2A5F"/>
    <w:rsid w:val="005A528E"/>
    <w:rsid w:val="005A7E6F"/>
    <w:rsid w:val="005B0E56"/>
    <w:rsid w:val="005B2C57"/>
    <w:rsid w:val="005B4F5F"/>
    <w:rsid w:val="005B71E0"/>
    <w:rsid w:val="005C2542"/>
    <w:rsid w:val="005C2A98"/>
    <w:rsid w:val="005C35FE"/>
    <w:rsid w:val="005C3970"/>
    <w:rsid w:val="005C42A4"/>
    <w:rsid w:val="005D3603"/>
    <w:rsid w:val="005D5BE6"/>
    <w:rsid w:val="005D741F"/>
    <w:rsid w:val="005D7AC1"/>
    <w:rsid w:val="005E05E5"/>
    <w:rsid w:val="005E138A"/>
    <w:rsid w:val="005E23F6"/>
    <w:rsid w:val="005E25E3"/>
    <w:rsid w:val="005E6A95"/>
    <w:rsid w:val="005F05AB"/>
    <w:rsid w:val="005F3575"/>
    <w:rsid w:val="005F4629"/>
    <w:rsid w:val="005F4EB6"/>
    <w:rsid w:val="005F57F5"/>
    <w:rsid w:val="005F66F5"/>
    <w:rsid w:val="00602B43"/>
    <w:rsid w:val="0060499E"/>
    <w:rsid w:val="00604AB3"/>
    <w:rsid w:val="0060654B"/>
    <w:rsid w:val="006110B8"/>
    <w:rsid w:val="006123F2"/>
    <w:rsid w:val="00612B49"/>
    <w:rsid w:val="00614487"/>
    <w:rsid w:val="00617067"/>
    <w:rsid w:val="0061722A"/>
    <w:rsid w:val="00617B28"/>
    <w:rsid w:val="00617C66"/>
    <w:rsid w:val="006233C4"/>
    <w:rsid w:val="00625416"/>
    <w:rsid w:val="00626012"/>
    <w:rsid w:val="00626664"/>
    <w:rsid w:val="006266B5"/>
    <w:rsid w:val="0063092F"/>
    <w:rsid w:val="00630A65"/>
    <w:rsid w:val="006326BB"/>
    <w:rsid w:val="00632776"/>
    <w:rsid w:val="00632E27"/>
    <w:rsid w:val="00634D9A"/>
    <w:rsid w:val="00641BF8"/>
    <w:rsid w:val="00642CB2"/>
    <w:rsid w:val="00646AED"/>
    <w:rsid w:val="00650724"/>
    <w:rsid w:val="006507A2"/>
    <w:rsid w:val="00650B1E"/>
    <w:rsid w:val="006558EB"/>
    <w:rsid w:val="00663EBB"/>
    <w:rsid w:val="006651F8"/>
    <w:rsid w:val="00670837"/>
    <w:rsid w:val="00671B14"/>
    <w:rsid w:val="00672AA7"/>
    <w:rsid w:val="0067408A"/>
    <w:rsid w:val="00676BF5"/>
    <w:rsid w:val="006803E8"/>
    <w:rsid w:val="0068055B"/>
    <w:rsid w:val="006830E0"/>
    <w:rsid w:val="00683FC0"/>
    <w:rsid w:val="00684C3F"/>
    <w:rsid w:val="00685620"/>
    <w:rsid w:val="00686265"/>
    <w:rsid w:val="00687CDA"/>
    <w:rsid w:val="00690FC5"/>
    <w:rsid w:val="006935C9"/>
    <w:rsid w:val="00694D8E"/>
    <w:rsid w:val="006A168F"/>
    <w:rsid w:val="006A3FE8"/>
    <w:rsid w:val="006A4EF6"/>
    <w:rsid w:val="006A505E"/>
    <w:rsid w:val="006A6854"/>
    <w:rsid w:val="006B21C6"/>
    <w:rsid w:val="006B4AB3"/>
    <w:rsid w:val="006B58EC"/>
    <w:rsid w:val="006B697B"/>
    <w:rsid w:val="006B762E"/>
    <w:rsid w:val="006B78F8"/>
    <w:rsid w:val="006C05D8"/>
    <w:rsid w:val="006C0A83"/>
    <w:rsid w:val="006C42BD"/>
    <w:rsid w:val="006C6DC6"/>
    <w:rsid w:val="006C7021"/>
    <w:rsid w:val="006C75A6"/>
    <w:rsid w:val="006D01DE"/>
    <w:rsid w:val="006D375D"/>
    <w:rsid w:val="006D3AA9"/>
    <w:rsid w:val="006D3FF4"/>
    <w:rsid w:val="006D687B"/>
    <w:rsid w:val="006E1FFD"/>
    <w:rsid w:val="006E6CC0"/>
    <w:rsid w:val="006F3162"/>
    <w:rsid w:val="006F54AA"/>
    <w:rsid w:val="006F772D"/>
    <w:rsid w:val="00700F15"/>
    <w:rsid w:val="007025DB"/>
    <w:rsid w:val="00703483"/>
    <w:rsid w:val="00703760"/>
    <w:rsid w:val="00703EAA"/>
    <w:rsid w:val="007062AB"/>
    <w:rsid w:val="0070731B"/>
    <w:rsid w:val="00714D45"/>
    <w:rsid w:val="007153AB"/>
    <w:rsid w:val="00717D6E"/>
    <w:rsid w:val="00720B66"/>
    <w:rsid w:val="00724089"/>
    <w:rsid w:val="007243B5"/>
    <w:rsid w:val="00725D5B"/>
    <w:rsid w:val="00726FD0"/>
    <w:rsid w:val="00732D3F"/>
    <w:rsid w:val="00735890"/>
    <w:rsid w:val="00740275"/>
    <w:rsid w:val="007405B8"/>
    <w:rsid w:val="0074078A"/>
    <w:rsid w:val="0074455F"/>
    <w:rsid w:val="0074546D"/>
    <w:rsid w:val="00752793"/>
    <w:rsid w:val="007536AF"/>
    <w:rsid w:val="00754A70"/>
    <w:rsid w:val="00756039"/>
    <w:rsid w:val="0076420F"/>
    <w:rsid w:val="00764262"/>
    <w:rsid w:val="0077287A"/>
    <w:rsid w:val="00773D81"/>
    <w:rsid w:val="007746DE"/>
    <w:rsid w:val="00780315"/>
    <w:rsid w:val="00780661"/>
    <w:rsid w:val="00783626"/>
    <w:rsid w:val="007845F9"/>
    <w:rsid w:val="00786954"/>
    <w:rsid w:val="0078708D"/>
    <w:rsid w:val="00791408"/>
    <w:rsid w:val="00792C87"/>
    <w:rsid w:val="0079365F"/>
    <w:rsid w:val="0079617C"/>
    <w:rsid w:val="007963CA"/>
    <w:rsid w:val="00797605"/>
    <w:rsid w:val="007A3399"/>
    <w:rsid w:val="007A4879"/>
    <w:rsid w:val="007A6CF9"/>
    <w:rsid w:val="007B04FB"/>
    <w:rsid w:val="007B18F4"/>
    <w:rsid w:val="007B1DFD"/>
    <w:rsid w:val="007B6789"/>
    <w:rsid w:val="007C012B"/>
    <w:rsid w:val="007C3C66"/>
    <w:rsid w:val="007C5AC7"/>
    <w:rsid w:val="007C6AE9"/>
    <w:rsid w:val="007C7AE3"/>
    <w:rsid w:val="007D067F"/>
    <w:rsid w:val="007D0E7D"/>
    <w:rsid w:val="007D1524"/>
    <w:rsid w:val="007D33F2"/>
    <w:rsid w:val="007D5777"/>
    <w:rsid w:val="007D5CDD"/>
    <w:rsid w:val="007E0F1C"/>
    <w:rsid w:val="007E0F8A"/>
    <w:rsid w:val="007E2C79"/>
    <w:rsid w:val="007E4B98"/>
    <w:rsid w:val="007E5A5A"/>
    <w:rsid w:val="007E5E7A"/>
    <w:rsid w:val="00802102"/>
    <w:rsid w:val="008040E7"/>
    <w:rsid w:val="00811153"/>
    <w:rsid w:val="00815299"/>
    <w:rsid w:val="00815CF6"/>
    <w:rsid w:val="00822AB2"/>
    <w:rsid w:val="00822D48"/>
    <w:rsid w:val="008272F6"/>
    <w:rsid w:val="00827D78"/>
    <w:rsid w:val="00831113"/>
    <w:rsid w:val="00831B52"/>
    <w:rsid w:val="00835597"/>
    <w:rsid w:val="00840987"/>
    <w:rsid w:val="00840A46"/>
    <w:rsid w:val="00847BE1"/>
    <w:rsid w:val="0085074E"/>
    <w:rsid w:val="00853F9D"/>
    <w:rsid w:val="00854DEA"/>
    <w:rsid w:val="00854FBB"/>
    <w:rsid w:val="00855894"/>
    <w:rsid w:val="00856D82"/>
    <w:rsid w:val="00857579"/>
    <w:rsid w:val="00870D62"/>
    <w:rsid w:val="00871FFC"/>
    <w:rsid w:val="008729A5"/>
    <w:rsid w:val="00873F19"/>
    <w:rsid w:val="00875054"/>
    <w:rsid w:val="00875316"/>
    <w:rsid w:val="008772A1"/>
    <w:rsid w:val="00882898"/>
    <w:rsid w:val="00884988"/>
    <w:rsid w:val="00884B74"/>
    <w:rsid w:val="008851F9"/>
    <w:rsid w:val="008861F4"/>
    <w:rsid w:val="008914E1"/>
    <w:rsid w:val="008918DB"/>
    <w:rsid w:val="00892EF0"/>
    <w:rsid w:val="00897142"/>
    <w:rsid w:val="008A015E"/>
    <w:rsid w:val="008A4247"/>
    <w:rsid w:val="008A5860"/>
    <w:rsid w:val="008B0C72"/>
    <w:rsid w:val="008B16B7"/>
    <w:rsid w:val="008B215D"/>
    <w:rsid w:val="008B22CB"/>
    <w:rsid w:val="008B27EC"/>
    <w:rsid w:val="008B552C"/>
    <w:rsid w:val="008B56D2"/>
    <w:rsid w:val="008B72FB"/>
    <w:rsid w:val="008B78C2"/>
    <w:rsid w:val="008C1F45"/>
    <w:rsid w:val="008C2E18"/>
    <w:rsid w:val="008C360D"/>
    <w:rsid w:val="008D2A92"/>
    <w:rsid w:val="008D2ECF"/>
    <w:rsid w:val="008D7A1A"/>
    <w:rsid w:val="008E0ED2"/>
    <w:rsid w:val="008E3153"/>
    <w:rsid w:val="008E4B5B"/>
    <w:rsid w:val="008E52AA"/>
    <w:rsid w:val="008E539F"/>
    <w:rsid w:val="008E7626"/>
    <w:rsid w:val="008E79B7"/>
    <w:rsid w:val="008F151F"/>
    <w:rsid w:val="008F261F"/>
    <w:rsid w:val="008F4F2B"/>
    <w:rsid w:val="00900E83"/>
    <w:rsid w:val="00903088"/>
    <w:rsid w:val="0091012B"/>
    <w:rsid w:val="00913B6E"/>
    <w:rsid w:val="009157E1"/>
    <w:rsid w:val="00924671"/>
    <w:rsid w:val="0092666B"/>
    <w:rsid w:val="00926B36"/>
    <w:rsid w:val="009276B6"/>
    <w:rsid w:val="0092771E"/>
    <w:rsid w:val="00930A55"/>
    <w:rsid w:val="00931BCA"/>
    <w:rsid w:val="009366BF"/>
    <w:rsid w:val="00943683"/>
    <w:rsid w:val="0094542E"/>
    <w:rsid w:val="0095218F"/>
    <w:rsid w:val="009530B1"/>
    <w:rsid w:val="009553DB"/>
    <w:rsid w:val="00963882"/>
    <w:rsid w:val="009659A2"/>
    <w:rsid w:val="009667B3"/>
    <w:rsid w:val="00966F7C"/>
    <w:rsid w:val="0097088C"/>
    <w:rsid w:val="00976051"/>
    <w:rsid w:val="009804B6"/>
    <w:rsid w:val="00981E9D"/>
    <w:rsid w:val="00985672"/>
    <w:rsid w:val="00987103"/>
    <w:rsid w:val="00992FFF"/>
    <w:rsid w:val="0099531F"/>
    <w:rsid w:val="009A0079"/>
    <w:rsid w:val="009A07CD"/>
    <w:rsid w:val="009A0BD7"/>
    <w:rsid w:val="009A0C7F"/>
    <w:rsid w:val="009A5033"/>
    <w:rsid w:val="009A6440"/>
    <w:rsid w:val="009A7903"/>
    <w:rsid w:val="009B0377"/>
    <w:rsid w:val="009B044E"/>
    <w:rsid w:val="009B116E"/>
    <w:rsid w:val="009B52BB"/>
    <w:rsid w:val="009C1B9F"/>
    <w:rsid w:val="009C32F1"/>
    <w:rsid w:val="009C404D"/>
    <w:rsid w:val="009C4970"/>
    <w:rsid w:val="009C4D79"/>
    <w:rsid w:val="009C73AB"/>
    <w:rsid w:val="009D0D07"/>
    <w:rsid w:val="009D5CAC"/>
    <w:rsid w:val="009D6587"/>
    <w:rsid w:val="009D75B7"/>
    <w:rsid w:val="009E089D"/>
    <w:rsid w:val="009E22C6"/>
    <w:rsid w:val="009E2EDE"/>
    <w:rsid w:val="009E4672"/>
    <w:rsid w:val="009E65F9"/>
    <w:rsid w:val="009E71E1"/>
    <w:rsid w:val="009F54D3"/>
    <w:rsid w:val="009F62B2"/>
    <w:rsid w:val="00A02BF6"/>
    <w:rsid w:val="00A04C6E"/>
    <w:rsid w:val="00A058BC"/>
    <w:rsid w:val="00A05BF0"/>
    <w:rsid w:val="00A13807"/>
    <w:rsid w:val="00A1414A"/>
    <w:rsid w:val="00A15B94"/>
    <w:rsid w:val="00A22E3A"/>
    <w:rsid w:val="00A22FA9"/>
    <w:rsid w:val="00A27509"/>
    <w:rsid w:val="00A32B2A"/>
    <w:rsid w:val="00A40F15"/>
    <w:rsid w:val="00A41173"/>
    <w:rsid w:val="00A41B8C"/>
    <w:rsid w:val="00A4249B"/>
    <w:rsid w:val="00A43748"/>
    <w:rsid w:val="00A46B37"/>
    <w:rsid w:val="00A475C7"/>
    <w:rsid w:val="00A543B5"/>
    <w:rsid w:val="00A544D5"/>
    <w:rsid w:val="00A55CCE"/>
    <w:rsid w:val="00A715A6"/>
    <w:rsid w:val="00A72F5B"/>
    <w:rsid w:val="00A74349"/>
    <w:rsid w:val="00A76C1E"/>
    <w:rsid w:val="00A80CF4"/>
    <w:rsid w:val="00A8233A"/>
    <w:rsid w:val="00A84A8D"/>
    <w:rsid w:val="00A8553F"/>
    <w:rsid w:val="00A867D2"/>
    <w:rsid w:val="00A87D38"/>
    <w:rsid w:val="00A9004B"/>
    <w:rsid w:val="00A911DF"/>
    <w:rsid w:val="00A9431D"/>
    <w:rsid w:val="00A977F7"/>
    <w:rsid w:val="00AA3A13"/>
    <w:rsid w:val="00AA4040"/>
    <w:rsid w:val="00AA7118"/>
    <w:rsid w:val="00AB2EFD"/>
    <w:rsid w:val="00AB6EBE"/>
    <w:rsid w:val="00AC0685"/>
    <w:rsid w:val="00AC097E"/>
    <w:rsid w:val="00AC09F2"/>
    <w:rsid w:val="00AC0BB9"/>
    <w:rsid w:val="00AC177D"/>
    <w:rsid w:val="00AC22DD"/>
    <w:rsid w:val="00AC52E0"/>
    <w:rsid w:val="00AC60F9"/>
    <w:rsid w:val="00AC611D"/>
    <w:rsid w:val="00AD02EA"/>
    <w:rsid w:val="00AD5462"/>
    <w:rsid w:val="00AE1048"/>
    <w:rsid w:val="00AE1233"/>
    <w:rsid w:val="00AE1300"/>
    <w:rsid w:val="00AE243F"/>
    <w:rsid w:val="00AE296B"/>
    <w:rsid w:val="00AE38C1"/>
    <w:rsid w:val="00AE47E7"/>
    <w:rsid w:val="00AE5FBF"/>
    <w:rsid w:val="00AF5BB5"/>
    <w:rsid w:val="00B01DD9"/>
    <w:rsid w:val="00B0284D"/>
    <w:rsid w:val="00B02A1D"/>
    <w:rsid w:val="00B03771"/>
    <w:rsid w:val="00B07A60"/>
    <w:rsid w:val="00B128BA"/>
    <w:rsid w:val="00B1536C"/>
    <w:rsid w:val="00B21FC1"/>
    <w:rsid w:val="00B22C6F"/>
    <w:rsid w:val="00B23100"/>
    <w:rsid w:val="00B27D6E"/>
    <w:rsid w:val="00B325F9"/>
    <w:rsid w:val="00B34DD9"/>
    <w:rsid w:val="00B34F80"/>
    <w:rsid w:val="00B40405"/>
    <w:rsid w:val="00B428B0"/>
    <w:rsid w:val="00B47DD5"/>
    <w:rsid w:val="00B47FED"/>
    <w:rsid w:val="00B5196E"/>
    <w:rsid w:val="00B5300F"/>
    <w:rsid w:val="00B6050B"/>
    <w:rsid w:val="00B656FE"/>
    <w:rsid w:val="00B660DD"/>
    <w:rsid w:val="00B66691"/>
    <w:rsid w:val="00B7179B"/>
    <w:rsid w:val="00B71B35"/>
    <w:rsid w:val="00B71F59"/>
    <w:rsid w:val="00B738BF"/>
    <w:rsid w:val="00B758D0"/>
    <w:rsid w:val="00B801AA"/>
    <w:rsid w:val="00B8099E"/>
    <w:rsid w:val="00B80C64"/>
    <w:rsid w:val="00B82A83"/>
    <w:rsid w:val="00B83C02"/>
    <w:rsid w:val="00B86DDD"/>
    <w:rsid w:val="00B87B51"/>
    <w:rsid w:val="00B87BCE"/>
    <w:rsid w:val="00B949F0"/>
    <w:rsid w:val="00B96AAF"/>
    <w:rsid w:val="00B96D09"/>
    <w:rsid w:val="00BA4E76"/>
    <w:rsid w:val="00BB0106"/>
    <w:rsid w:val="00BC17A0"/>
    <w:rsid w:val="00BD41A1"/>
    <w:rsid w:val="00BD7F96"/>
    <w:rsid w:val="00BE3143"/>
    <w:rsid w:val="00BE7558"/>
    <w:rsid w:val="00BF0348"/>
    <w:rsid w:val="00BF19FA"/>
    <w:rsid w:val="00BF4D42"/>
    <w:rsid w:val="00BF56F6"/>
    <w:rsid w:val="00C01340"/>
    <w:rsid w:val="00C01820"/>
    <w:rsid w:val="00C07E71"/>
    <w:rsid w:val="00C07EC2"/>
    <w:rsid w:val="00C1229D"/>
    <w:rsid w:val="00C12784"/>
    <w:rsid w:val="00C13312"/>
    <w:rsid w:val="00C23267"/>
    <w:rsid w:val="00C261F0"/>
    <w:rsid w:val="00C264B6"/>
    <w:rsid w:val="00C26CF2"/>
    <w:rsid w:val="00C36262"/>
    <w:rsid w:val="00C368FB"/>
    <w:rsid w:val="00C36FA6"/>
    <w:rsid w:val="00C40773"/>
    <w:rsid w:val="00C414D8"/>
    <w:rsid w:val="00C46BB1"/>
    <w:rsid w:val="00C50BE4"/>
    <w:rsid w:val="00C53B6E"/>
    <w:rsid w:val="00C53DB8"/>
    <w:rsid w:val="00C61311"/>
    <w:rsid w:val="00C62A45"/>
    <w:rsid w:val="00C6490D"/>
    <w:rsid w:val="00C65366"/>
    <w:rsid w:val="00C66D61"/>
    <w:rsid w:val="00C67841"/>
    <w:rsid w:val="00C75038"/>
    <w:rsid w:val="00C76B8F"/>
    <w:rsid w:val="00C77AD0"/>
    <w:rsid w:val="00C8018F"/>
    <w:rsid w:val="00C81504"/>
    <w:rsid w:val="00C82218"/>
    <w:rsid w:val="00C85269"/>
    <w:rsid w:val="00C858DA"/>
    <w:rsid w:val="00C85EF3"/>
    <w:rsid w:val="00C86590"/>
    <w:rsid w:val="00C94E7B"/>
    <w:rsid w:val="00C95759"/>
    <w:rsid w:val="00C95BC0"/>
    <w:rsid w:val="00CA03E6"/>
    <w:rsid w:val="00CA0F22"/>
    <w:rsid w:val="00CB13E5"/>
    <w:rsid w:val="00CB1B79"/>
    <w:rsid w:val="00CB6760"/>
    <w:rsid w:val="00CB7F6E"/>
    <w:rsid w:val="00CC308D"/>
    <w:rsid w:val="00CC4741"/>
    <w:rsid w:val="00CC4754"/>
    <w:rsid w:val="00CD3B7B"/>
    <w:rsid w:val="00CD69CE"/>
    <w:rsid w:val="00CD7224"/>
    <w:rsid w:val="00CE1207"/>
    <w:rsid w:val="00CE21B2"/>
    <w:rsid w:val="00CE4B67"/>
    <w:rsid w:val="00CE72FF"/>
    <w:rsid w:val="00CF14A9"/>
    <w:rsid w:val="00CF3A3E"/>
    <w:rsid w:val="00D01AFE"/>
    <w:rsid w:val="00D02808"/>
    <w:rsid w:val="00D03DE9"/>
    <w:rsid w:val="00D041BA"/>
    <w:rsid w:val="00D049AF"/>
    <w:rsid w:val="00D04EBA"/>
    <w:rsid w:val="00D0602E"/>
    <w:rsid w:val="00D07B2C"/>
    <w:rsid w:val="00D1225E"/>
    <w:rsid w:val="00D134F4"/>
    <w:rsid w:val="00D2321A"/>
    <w:rsid w:val="00D23585"/>
    <w:rsid w:val="00D24AB9"/>
    <w:rsid w:val="00D26A3B"/>
    <w:rsid w:val="00D27360"/>
    <w:rsid w:val="00D30B18"/>
    <w:rsid w:val="00D36C23"/>
    <w:rsid w:val="00D3757F"/>
    <w:rsid w:val="00D42044"/>
    <w:rsid w:val="00D469BA"/>
    <w:rsid w:val="00D469E0"/>
    <w:rsid w:val="00D528D5"/>
    <w:rsid w:val="00D533FD"/>
    <w:rsid w:val="00D62445"/>
    <w:rsid w:val="00D64061"/>
    <w:rsid w:val="00D65315"/>
    <w:rsid w:val="00D701F9"/>
    <w:rsid w:val="00D740A5"/>
    <w:rsid w:val="00D74A5B"/>
    <w:rsid w:val="00D76C0F"/>
    <w:rsid w:val="00D76DFD"/>
    <w:rsid w:val="00D779E6"/>
    <w:rsid w:val="00D81908"/>
    <w:rsid w:val="00D82CD6"/>
    <w:rsid w:val="00D82EFB"/>
    <w:rsid w:val="00D840BC"/>
    <w:rsid w:val="00D86C0E"/>
    <w:rsid w:val="00D871D4"/>
    <w:rsid w:val="00D92B40"/>
    <w:rsid w:val="00D96637"/>
    <w:rsid w:val="00D96DB0"/>
    <w:rsid w:val="00DA1346"/>
    <w:rsid w:val="00DA1464"/>
    <w:rsid w:val="00DA1719"/>
    <w:rsid w:val="00DA3161"/>
    <w:rsid w:val="00DA641D"/>
    <w:rsid w:val="00DA65C5"/>
    <w:rsid w:val="00DB0153"/>
    <w:rsid w:val="00DB0F1A"/>
    <w:rsid w:val="00DB26F9"/>
    <w:rsid w:val="00DC1FF1"/>
    <w:rsid w:val="00DC7194"/>
    <w:rsid w:val="00DD0355"/>
    <w:rsid w:val="00DD2A3E"/>
    <w:rsid w:val="00DD3141"/>
    <w:rsid w:val="00DD42E5"/>
    <w:rsid w:val="00DD6FA0"/>
    <w:rsid w:val="00DE128C"/>
    <w:rsid w:val="00DE1F5C"/>
    <w:rsid w:val="00DE2DFD"/>
    <w:rsid w:val="00DF6771"/>
    <w:rsid w:val="00DF7610"/>
    <w:rsid w:val="00DF777A"/>
    <w:rsid w:val="00E04972"/>
    <w:rsid w:val="00E053A6"/>
    <w:rsid w:val="00E06217"/>
    <w:rsid w:val="00E077D3"/>
    <w:rsid w:val="00E12FB3"/>
    <w:rsid w:val="00E15B16"/>
    <w:rsid w:val="00E26FCF"/>
    <w:rsid w:val="00E311D7"/>
    <w:rsid w:val="00E35A7F"/>
    <w:rsid w:val="00E36A6B"/>
    <w:rsid w:val="00E37275"/>
    <w:rsid w:val="00E4186F"/>
    <w:rsid w:val="00E41972"/>
    <w:rsid w:val="00E45D5C"/>
    <w:rsid w:val="00E4730C"/>
    <w:rsid w:val="00E5108D"/>
    <w:rsid w:val="00E51EC7"/>
    <w:rsid w:val="00E54253"/>
    <w:rsid w:val="00E61EE5"/>
    <w:rsid w:val="00E665E4"/>
    <w:rsid w:val="00E70F42"/>
    <w:rsid w:val="00E732B0"/>
    <w:rsid w:val="00E76224"/>
    <w:rsid w:val="00E76B16"/>
    <w:rsid w:val="00E80E95"/>
    <w:rsid w:val="00E90E60"/>
    <w:rsid w:val="00E932CF"/>
    <w:rsid w:val="00E936B3"/>
    <w:rsid w:val="00E955AC"/>
    <w:rsid w:val="00E967C1"/>
    <w:rsid w:val="00EA338B"/>
    <w:rsid w:val="00EA4002"/>
    <w:rsid w:val="00EB0099"/>
    <w:rsid w:val="00EB0861"/>
    <w:rsid w:val="00EB34E3"/>
    <w:rsid w:val="00EB4372"/>
    <w:rsid w:val="00EB77FC"/>
    <w:rsid w:val="00EC0573"/>
    <w:rsid w:val="00EC2664"/>
    <w:rsid w:val="00EC3401"/>
    <w:rsid w:val="00EC4589"/>
    <w:rsid w:val="00ED1893"/>
    <w:rsid w:val="00ED252F"/>
    <w:rsid w:val="00ED30E9"/>
    <w:rsid w:val="00EE0DDB"/>
    <w:rsid w:val="00EE1C9E"/>
    <w:rsid w:val="00EE6795"/>
    <w:rsid w:val="00EE75F8"/>
    <w:rsid w:val="00EF00B2"/>
    <w:rsid w:val="00EF20B8"/>
    <w:rsid w:val="00EF20FE"/>
    <w:rsid w:val="00EF220E"/>
    <w:rsid w:val="00EF4EC9"/>
    <w:rsid w:val="00F002D6"/>
    <w:rsid w:val="00F073EF"/>
    <w:rsid w:val="00F101D4"/>
    <w:rsid w:val="00F1176A"/>
    <w:rsid w:val="00F133A1"/>
    <w:rsid w:val="00F16640"/>
    <w:rsid w:val="00F204F1"/>
    <w:rsid w:val="00F21362"/>
    <w:rsid w:val="00F222CB"/>
    <w:rsid w:val="00F27E2C"/>
    <w:rsid w:val="00F33FF9"/>
    <w:rsid w:val="00F35604"/>
    <w:rsid w:val="00F376B5"/>
    <w:rsid w:val="00F41627"/>
    <w:rsid w:val="00F455F0"/>
    <w:rsid w:val="00F50E70"/>
    <w:rsid w:val="00F519C9"/>
    <w:rsid w:val="00F5447D"/>
    <w:rsid w:val="00F5610B"/>
    <w:rsid w:val="00F56C7E"/>
    <w:rsid w:val="00F57305"/>
    <w:rsid w:val="00F57B7B"/>
    <w:rsid w:val="00F75B1C"/>
    <w:rsid w:val="00F77EC9"/>
    <w:rsid w:val="00F81890"/>
    <w:rsid w:val="00F82406"/>
    <w:rsid w:val="00F82803"/>
    <w:rsid w:val="00F84D75"/>
    <w:rsid w:val="00F86270"/>
    <w:rsid w:val="00F86EBA"/>
    <w:rsid w:val="00F94991"/>
    <w:rsid w:val="00F960B0"/>
    <w:rsid w:val="00F96C46"/>
    <w:rsid w:val="00F96F97"/>
    <w:rsid w:val="00F97DA9"/>
    <w:rsid w:val="00FA1267"/>
    <w:rsid w:val="00FA32EE"/>
    <w:rsid w:val="00FA3C5C"/>
    <w:rsid w:val="00FB0C77"/>
    <w:rsid w:val="00FB2C08"/>
    <w:rsid w:val="00FB3E6A"/>
    <w:rsid w:val="00FB5104"/>
    <w:rsid w:val="00FC05CD"/>
    <w:rsid w:val="00FC2643"/>
    <w:rsid w:val="00FC2E00"/>
    <w:rsid w:val="00FC3D89"/>
    <w:rsid w:val="00FC4FC3"/>
    <w:rsid w:val="00FC6E9E"/>
    <w:rsid w:val="00FD19E0"/>
    <w:rsid w:val="00FD1A6A"/>
    <w:rsid w:val="00FD205A"/>
    <w:rsid w:val="00FD6592"/>
    <w:rsid w:val="00FD6FB6"/>
    <w:rsid w:val="00FE42BF"/>
    <w:rsid w:val="00FF061D"/>
    <w:rsid w:val="00FF0A92"/>
    <w:rsid w:val="00FF1A05"/>
    <w:rsid w:val="00FF3E04"/>
    <w:rsid w:val="00FF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8C2"/>
    <w:rPr>
      <w:sz w:val="24"/>
      <w:szCs w:val="24"/>
    </w:rPr>
  </w:style>
  <w:style w:type="paragraph" w:styleId="1">
    <w:name w:val="heading 1"/>
    <w:basedOn w:val="a"/>
    <w:qFormat/>
    <w:rsid w:val="00612B49"/>
    <w:pPr>
      <w:spacing w:before="75"/>
      <w:outlineLvl w:val="0"/>
    </w:pPr>
    <w:rPr>
      <w:color w:val="666699"/>
      <w:kern w:val="36"/>
      <w:sz w:val="42"/>
      <w:szCs w:val="42"/>
    </w:rPr>
  </w:style>
  <w:style w:type="paragraph" w:styleId="2">
    <w:name w:val="heading 2"/>
    <w:basedOn w:val="a"/>
    <w:next w:val="a"/>
    <w:qFormat/>
    <w:rsid w:val="00612B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12B4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8">
    <w:name w:val="heading 8"/>
    <w:basedOn w:val="a"/>
    <w:next w:val="a"/>
    <w:qFormat/>
    <w:rsid w:val="00612B4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612B4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2B49"/>
    <w:pPr>
      <w:spacing w:before="60" w:after="100" w:afterAutospacing="1"/>
      <w:ind w:firstLine="720"/>
      <w:jc w:val="both"/>
    </w:pPr>
    <w:rPr>
      <w:rFonts w:ascii="Arial" w:hAnsi="Arial" w:cs="Arial"/>
    </w:rPr>
  </w:style>
  <w:style w:type="paragraph" w:styleId="HTML">
    <w:name w:val="HTML Preformatted"/>
    <w:basedOn w:val="a"/>
    <w:rsid w:val="00612B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612B49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612B49"/>
  </w:style>
  <w:style w:type="character" w:styleId="a7">
    <w:name w:val="Hyperlink"/>
    <w:rsid w:val="00612B49"/>
    <w:rPr>
      <w:strike w:val="0"/>
      <w:dstrike w:val="0"/>
      <w:color w:val="000080"/>
      <w:u w:val="none"/>
      <w:effect w:val="none"/>
    </w:rPr>
  </w:style>
  <w:style w:type="paragraph" w:customStyle="1" w:styleId="ConsPlusTitle">
    <w:name w:val="ConsPlusTitle"/>
    <w:rsid w:val="00612B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12B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uiPriority w:val="22"/>
    <w:qFormat/>
    <w:rsid w:val="00612B49"/>
    <w:rPr>
      <w:b/>
      <w:bCs/>
    </w:rPr>
  </w:style>
  <w:style w:type="paragraph" w:customStyle="1" w:styleId="infoextnormal">
    <w:name w:val="infoextnormal"/>
    <w:basedOn w:val="a"/>
    <w:rsid w:val="00612B49"/>
    <w:pPr>
      <w:spacing w:before="100" w:beforeAutospacing="1" w:after="100" w:afterAutospacing="1"/>
    </w:pPr>
  </w:style>
  <w:style w:type="table" w:styleId="a9">
    <w:name w:val="Table Grid"/>
    <w:basedOn w:val="a1"/>
    <w:rsid w:val="00612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rsid w:val="00612B49"/>
    <w:rPr>
      <w:sz w:val="28"/>
    </w:rPr>
  </w:style>
  <w:style w:type="paragraph" w:styleId="20">
    <w:name w:val="List Bullet 2"/>
    <w:basedOn w:val="a"/>
    <w:autoRedefine/>
    <w:rsid w:val="00612B49"/>
    <w:pPr>
      <w:ind w:firstLine="720"/>
      <w:jc w:val="both"/>
    </w:pPr>
    <w:rPr>
      <w:sz w:val="28"/>
    </w:rPr>
  </w:style>
  <w:style w:type="paragraph" w:styleId="21">
    <w:name w:val="Body Text Indent 2"/>
    <w:basedOn w:val="a"/>
    <w:link w:val="22"/>
    <w:rsid w:val="00612B49"/>
    <w:pPr>
      <w:widowControl w:val="0"/>
      <w:autoSpaceDE w:val="0"/>
      <w:autoSpaceDN w:val="0"/>
      <w:adjustRightInd w:val="0"/>
      <w:ind w:firstLine="485"/>
      <w:jc w:val="both"/>
    </w:pPr>
    <w:rPr>
      <w:b/>
      <w:bCs/>
      <w:color w:val="000000"/>
      <w:sz w:val="28"/>
      <w:szCs w:val="22"/>
      <w:lang/>
    </w:rPr>
  </w:style>
  <w:style w:type="paragraph" w:styleId="23">
    <w:name w:val="Body Text 2"/>
    <w:basedOn w:val="a"/>
    <w:rsid w:val="00612B49"/>
    <w:pPr>
      <w:spacing w:after="120" w:line="480" w:lineRule="auto"/>
    </w:pPr>
  </w:style>
  <w:style w:type="paragraph" w:styleId="ab">
    <w:name w:val="Date"/>
    <w:basedOn w:val="a"/>
    <w:next w:val="a"/>
    <w:rsid w:val="00612B49"/>
  </w:style>
  <w:style w:type="paragraph" w:styleId="ac">
    <w:name w:val="Block Text"/>
    <w:basedOn w:val="a"/>
    <w:rsid w:val="00612B49"/>
    <w:pPr>
      <w:ind w:left="-72" w:right="-108" w:firstLine="36"/>
      <w:jc w:val="center"/>
    </w:pPr>
  </w:style>
  <w:style w:type="paragraph" w:styleId="31">
    <w:name w:val="Body Text 3"/>
    <w:basedOn w:val="a"/>
    <w:link w:val="32"/>
    <w:rsid w:val="00612B49"/>
    <w:pPr>
      <w:spacing w:after="120"/>
    </w:pPr>
    <w:rPr>
      <w:sz w:val="16"/>
      <w:szCs w:val="16"/>
      <w:lang/>
    </w:rPr>
  </w:style>
  <w:style w:type="paragraph" w:styleId="ad">
    <w:name w:val="footer"/>
    <w:basedOn w:val="a"/>
    <w:rsid w:val="00612B49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612B49"/>
  </w:style>
  <w:style w:type="paragraph" w:styleId="ae">
    <w:name w:val="Balloon Text"/>
    <w:basedOn w:val="a"/>
    <w:link w:val="af"/>
    <w:rsid w:val="006A6854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rsid w:val="006A6854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5C254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2A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19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rteindent1">
    <w:name w:val="rteindent1"/>
    <w:basedOn w:val="a"/>
    <w:rsid w:val="00A911DF"/>
    <w:pPr>
      <w:spacing w:before="120" w:after="216"/>
      <w:ind w:left="600"/>
    </w:pPr>
  </w:style>
  <w:style w:type="paragraph" w:styleId="af0">
    <w:name w:val="Document Map"/>
    <w:basedOn w:val="a"/>
    <w:semiHidden/>
    <w:rsid w:val="000F55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30">
    <w:name w:val="Заголовок 3 Знак"/>
    <w:link w:val="3"/>
    <w:rsid w:val="0012487F"/>
    <w:rPr>
      <w:rFonts w:ascii="Arial" w:hAnsi="Arial" w:cs="Arial"/>
      <w:b/>
      <w:bCs/>
      <w:sz w:val="26"/>
      <w:szCs w:val="26"/>
    </w:rPr>
  </w:style>
  <w:style w:type="character" w:customStyle="1" w:styleId="blk">
    <w:name w:val="blk"/>
    <w:basedOn w:val="a0"/>
    <w:rsid w:val="00001D18"/>
  </w:style>
  <w:style w:type="character" w:customStyle="1" w:styleId="24">
    <w:name w:val="Основной текст (2)_"/>
    <w:link w:val="25"/>
    <w:locked/>
    <w:rsid w:val="00001D18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01D18"/>
    <w:pPr>
      <w:widowControl w:val="0"/>
      <w:shd w:val="clear" w:color="auto" w:fill="FFFFFF"/>
      <w:spacing w:line="324" w:lineRule="exact"/>
    </w:pPr>
    <w:rPr>
      <w:sz w:val="28"/>
      <w:szCs w:val="28"/>
      <w:shd w:val="clear" w:color="auto" w:fill="FFFFFF"/>
      <w:lang/>
    </w:rPr>
  </w:style>
  <w:style w:type="character" w:customStyle="1" w:styleId="a5">
    <w:name w:val="Верхний колонтитул Знак"/>
    <w:link w:val="a4"/>
    <w:uiPriority w:val="99"/>
    <w:rsid w:val="00001D18"/>
    <w:rPr>
      <w:sz w:val="24"/>
      <w:szCs w:val="24"/>
    </w:rPr>
  </w:style>
  <w:style w:type="paragraph" w:customStyle="1" w:styleId="formattext">
    <w:name w:val="formattext"/>
    <w:basedOn w:val="a"/>
    <w:rsid w:val="009D6587"/>
    <w:pPr>
      <w:spacing w:before="100" w:beforeAutospacing="1" w:after="100" w:afterAutospacing="1"/>
    </w:pPr>
  </w:style>
  <w:style w:type="character" w:customStyle="1" w:styleId="32">
    <w:name w:val="Основной текст 3 Знак"/>
    <w:link w:val="31"/>
    <w:rsid w:val="00913B6E"/>
    <w:rPr>
      <w:sz w:val="16"/>
      <w:szCs w:val="16"/>
    </w:rPr>
  </w:style>
  <w:style w:type="character" w:customStyle="1" w:styleId="FontStyle15">
    <w:name w:val="Font Style15"/>
    <w:uiPriority w:val="99"/>
    <w:rsid w:val="003550CB"/>
    <w:rPr>
      <w:rFonts w:ascii="Times New Roman" w:hAnsi="Times New Roman" w:cs="Times New Roman"/>
      <w:sz w:val="26"/>
      <w:szCs w:val="26"/>
    </w:rPr>
  </w:style>
  <w:style w:type="character" w:styleId="af1">
    <w:name w:val="FollowedHyperlink"/>
    <w:rsid w:val="00F222CB"/>
    <w:rPr>
      <w:color w:val="800080"/>
      <w:u w:val="single"/>
    </w:rPr>
  </w:style>
  <w:style w:type="paragraph" w:styleId="af2">
    <w:name w:val="No Spacing"/>
    <w:uiPriority w:val="1"/>
    <w:qFormat/>
    <w:rsid w:val="00041DC0"/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link w:val="21"/>
    <w:rsid w:val="00C82218"/>
    <w:rPr>
      <w:rFonts w:cs="Arial"/>
      <w:b/>
      <w:bCs/>
      <w:color w:val="000000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3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2470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3814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1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1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62281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482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D3C4A-C9AD-45C1-92CE-228B955C6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Hewlett-Packard Company</Company>
  <LinksUpToDate>false</LinksUpToDate>
  <CharactersWithSpaces>11542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Kanygina_NV</dc:creator>
  <cp:lastModifiedBy>1</cp:lastModifiedBy>
  <cp:revision>2</cp:revision>
  <cp:lastPrinted>2026-07-28T04:58:00Z</cp:lastPrinted>
  <dcterms:created xsi:type="dcterms:W3CDTF">2026-07-28T11:36:00Z</dcterms:created>
  <dcterms:modified xsi:type="dcterms:W3CDTF">2026-07-28T11:36:00Z</dcterms:modified>
</cp:coreProperties>
</file>