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8" w:rsidRPr="00CA6B8C" w:rsidRDefault="000C3D38" w:rsidP="00CA6B8C">
      <w:pPr>
        <w:pStyle w:val="a4"/>
        <w:jc w:val="right"/>
        <w:outlineLvl w:val="0"/>
        <w:rPr>
          <w:b/>
          <w:szCs w:val="28"/>
        </w:rPr>
      </w:pPr>
    </w:p>
    <w:p w:rsidR="009B6D93" w:rsidRDefault="009B6D93" w:rsidP="009B6D93">
      <w:pPr>
        <w:pStyle w:val="a4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АЗОВСКИЙ РАЙОН</w:t>
      </w: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B6D93" w:rsidRDefault="009B6D93" w:rsidP="009B6D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«ОТРАДОВСКОЕ СЕЛЬСКОЕ ПОСЕЛЕНИЕ»</w:t>
      </w:r>
    </w:p>
    <w:p w:rsidR="009B6D93" w:rsidRDefault="009B6D93" w:rsidP="009B6D93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ОТРАДОВСКОГО СЕЛЬСКОГО ПОСЕЛЕНИЯ</w:t>
      </w:r>
    </w:p>
    <w:p w:rsidR="00426BA6" w:rsidRDefault="00426BA6" w:rsidP="009B6D93">
      <w:pPr>
        <w:pStyle w:val="BodyText21"/>
        <w:jc w:val="center"/>
        <w:rPr>
          <w:b/>
          <w:szCs w:val="28"/>
        </w:rPr>
      </w:pPr>
    </w:p>
    <w:p w:rsidR="009B6D93" w:rsidRDefault="009B6D93" w:rsidP="009B6D93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РЕШЕНИЕ №</w:t>
      </w:r>
      <w:r w:rsidR="00430FB6">
        <w:rPr>
          <w:b/>
          <w:szCs w:val="28"/>
        </w:rPr>
        <w:t>79</w:t>
      </w:r>
      <w:r>
        <w:rPr>
          <w:b/>
          <w:color w:val="FF0000"/>
          <w:szCs w:val="28"/>
        </w:rPr>
        <w:t xml:space="preserve"> </w:t>
      </w:r>
    </w:p>
    <w:tbl>
      <w:tblPr>
        <w:tblW w:w="0" w:type="auto"/>
        <w:tblLook w:val="01E0"/>
      </w:tblPr>
      <w:tblGrid>
        <w:gridCol w:w="3219"/>
        <w:gridCol w:w="2843"/>
        <w:gridCol w:w="3509"/>
      </w:tblGrid>
      <w:tr w:rsidR="009B6D93" w:rsidRPr="00AD54A8" w:rsidTr="009B6D93">
        <w:tc>
          <w:tcPr>
            <w:tcW w:w="3219" w:type="dxa"/>
          </w:tcPr>
          <w:p w:rsidR="009B6D93" w:rsidRPr="00AD54A8" w:rsidRDefault="00D61A20" w:rsidP="000C3D3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y-A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>19.02.</w:t>
            </w:r>
            <w:r w:rsidRPr="00AD54A8"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  <w:t>201</w:t>
            </w:r>
            <w:r w:rsidRPr="00AD54A8"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>9</w:t>
            </w:r>
            <w:r w:rsidRPr="00AD54A8"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  <w:t xml:space="preserve"> года</w:t>
            </w:r>
          </w:p>
          <w:p w:rsidR="009B6D93" w:rsidRPr="00D61A20" w:rsidRDefault="009B6D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y-AM"/>
              </w:rPr>
            </w:pPr>
          </w:p>
        </w:tc>
        <w:tc>
          <w:tcPr>
            <w:tcW w:w="2843" w:type="dxa"/>
          </w:tcPr>
          <w:p w:rsidR="009B6D93" w:rsidRPr="00AD54A8" w:rsidRDefault="009B6D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hy-AM" w:eastAsia="hy-AM"/>
              </w:rPr>
            </w:pPr>
          </w:p>
        </w:tc>
        <w:tc>
          <w:tcPr>
            <w:tcW w:w="3509" w:type="dxa"/>
          </w:tcPr>
          <w:p w:rsidR="009B6D93" w:rsidRPr="00D61A20" w:rsidRDefault="00D61A20" w:rsidP="00D61A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hy-A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hy-AM"/>
              </w:rPr>
              <w:t>традовка</w:t>
            </w:r>
            <w:proofErr w:type="spellEnd"/>
          </w:p>
        </w:tc>
      </w:tr>
    </w:tbl>
    <w:p w:rsidR="009B6D93" w:rsidRPr="00426BA6" w:rsidRDefault="009B6D93" w:rsidP="00426B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BA6" w:rsidRPr="00426BA6" w:rsidRDefault="00426BA6" w:rsidP="00426BA6">
      <w:pPr>
        <w:pStyle w:val="a7"/>
        <w:jc w:val="center"/>
        <w:rPr>
          <w:rFonts w:eastAsia="Times New Roman"/>
          <w:sz w:val="28"/>
          <w:szCs w:val="28"/>
        </w:rPr>
      </w:pPr>
      <w:r w:rsidRPr="00426BA6">
        <w:rPr>
          <w:rFonts w:eastAsia="Times New Roman"/>
          <w:sz w:val="28"/>
          <w:szCs w:val="28"/>
        </w:rPr>
        <w:t>О внесении изменений в правила благоустройства</w:t>
      </w:r>
    </w:p>
    <w:p w:rsidR="00426BA6" w:rsidRPr="00426BA6" w:rsidRDefault="00426BA6" w:rsidP="00426BA6">
      <w:pPr>
        <w:pStyle w:val="a7"/>
        <w:jc w:val="center"/>
        <w:rPr>
          <w:rFonts w:eastAsia="Times New Roman"/>
          <w:sz w:val="28"/>
          <w:szCs w:val="28"/>
        </w:rPr>
      </w:pPr>
      <w:proofErr w:type="spellStart"/>
      <w:r w:rsidRPr="00426BA6">
        <w:rPr>
          <w:rFonts w:eastAsia="Times New Roman"/>
          <w:sz w:val="28"/>
          <w:szCs w:val="28"/>
        </w:rPr>
        <w:t>Отрадовского</w:t>
      </w:r>
      <w:proofErr w:type="spellEnd"/>
      <w:r w:rsidRPr="00426BA6">
        <w:rPr>
          <w:rFonts w:eastAsia="Times New Roman"/>
          <w:sz w:val="28"/>
          <w:szCs w:val="28"/>
        </w:rPr>
        <w:t xml:space="preserve"> сельского поселения</w:t>
      </w:r>
    </w:p>
    <w:p w:rsidR="000C3D38" w:rsidRPr="00426BA6" w:rsidRDefault="000C3D38" w:rsidP="00426B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3D38" w:rsidRPr="00426BA6" w:rsidRDefault="000C3D38" w:rsidP="00426BA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6BA6" w:rsidRPr="00426BA6" w:rsidRDefault="00426BA6" w:rsidP="00D61A20">
      <w:pPr>
        <w:pStyle w:val="a9"/>
        <w:shd w:val="clear" w:color="auto" w:fill="FFFFFF"/>
        <w:spacing w:after="0" w:line="244" w:lineRule="atLeast"/>
        <w:ind w:firstLine="709"/>
        <w:jc w:val="both"/>
        <w:rPr>
          <w:b/>
          <w:sz w:val="28"/>
          <w:szCs w:val="28"/>
        </w:rPr>
      </w:pPr>
      <w:proofErr w:type="gramStart"/>
      <w:r w:rsidRPr="00426BA6">
        <w:rPr>
          <w:sz w:val="28"/>
          <w:szCs w:val="28"/>
        </w:rPr>
        <w:t>В соответствии с Областным законом Ростовской области от 26.07.2018 г. № 1426-ЗС «О порядке определения правилами благоустройства территории муниципальных образований границ прилегающих территорий», руководствуясь статьей 45.1 Федерального закона от 06.10.2003 № 131-ФЗ «Об общих принципах организации местного самоуправления в Российской Федерации» и ст. 55.25 Градостроительного Кодекса РФ, Уставом муниципального образования «</w:t>
      </w:r>
      <w:proofErr w:type="spellStart"/>
      <w:r w:rsidRPr="00426BA6">
        <w:rPr>
          <w:sz w:val="28"/>
          <w:szCs w:val="28"/>
        </w:rPr>
        <w:t>Отрадовское</w:t>
      </w:r>
      <w:proofErr w:type="spellEnd"/>
      <w:r w:rsidRPr="00426BA6">
        <w:rPr>
          <w:sz w:val="28"/>
          <w:szCs w:val="28"/>
        </w:rPr>
        <w:t xml:space="preserve"> сельское поселение», Собрание депутатов </w:t>
      </w:r>
      <w:proofErr w:type="spellStart"/>
      <w:r w:rsidRPr="00426BA6">
        <w:rPr>
          <w:sz w:val="28"/>
          <w:szCs w:val="28"/>
        </w:rPr>
        <w:t>Отрадовского</w:t>
      </w:r>
      <w:proofErr w:type="spellEnd"/>
      <w:r w:rsidRPr="00426BA6">
        <w:rPr>
          <w:sz w:val="28"/>
          <w:szCs w:val="28"/>
        </w:rPr>
        <w:t xml:space="preserve"> сельского поселения</w:t>
      </w:r>
      <w:proofErr w:type="gramEnd"/>
    </w:p>
    <w:p w:rsidR="00426BA6" w:rsidRPr="00426BA6" w:rsidRDefault="00426BA6" w:rsidP="00426BA6">
      <w:pPr>
        <w:pStyle w:val="a9"/>
        <w:shd w:val="clear" w:color="auto" w:fill="FFFFFF"/>
        <w:spacing w:after="0" w:line="244" w:lineRule="atLeast"/>
        <w:ind w:firstLine="709"/>
        <w:jc w:val="center"/>
        <w:rPr>
          <w:b/>
          <w:sz w:val="28"/>
          <w:szCs w:val="28"/>
        </w:rPr>
      </w:pPr>
      <w:proofErr w:type="gramStart"/>
      <w:r w:rsidRPr="00426BA6">
        <w:rPr>
          <w:b/>
          <w:sz w:val="28"/>
          <w:szCs w:val="28"/>
        </w:rPr>
        <w:t>Р</w:t>
      </w:r>
      <w:proofErr w:type="gramEnd"/>
      <w:r w:rsidRPr="00426BA6">
        <w:rPr>
          <w:b/>
          <w:sz w:val="28"/>
          <w:szCs w:val="28"/>
        </w:rPr>
        <w:t xml:space="preserve"> Е Ш И Л О:</w:t>
      </w:r>
    </w:p>
    <w:p w:rsidR="00426BA6" w:rsidRPr="00426BA6" w:rsidRDefault="00426BA6" w:rsidP="00426BA6">
      <w:pPr>
        <w:pStyle w:val="a9"/>
        <w:spacing w:after="0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1. Внести в Решение Собрания депутатов </w:t>
      </w:r>
      <w:proofErr w:type="spellStart"/>
      <w:r w:rsidRPr="00426BA6">
        <w:rPr>
          <w:sz w:val="28"/>
          <w:szCs w:val="28"/>
        </w:rPr>
        <w:t>Отрадовского</w:t>
      </w:r>
      <w:proofErr w:type="spellEnd"/>
      <w:r w:rsidRPr="00426BA6">
        <w:rPr>
          <w:sz w:val="28"/>
          <w:szCs w:val="28"/>
        </w:rPr>
        <w:t xml:space="preserve"> сельского поселения от 30.10.2017 г. № 46 «Об утверждении правил благоустройства </w:t>
      </w:r>
      <w:proofErr w:type="spellStart"/>
      <w:r w:rsidRPr="00426BA6">
        <w:rPr>
          <w:sz w:val="28"/>
          <w:szCs w:val="28"/>
        </w:rPr>
        <w:t>Отрадовского</w:t>
      </w:r>
      <w:proofErr w:type="spellEnd"/>
      <w:r w:rsidRPr="00426BA6">
        <w:rPr>
          <w:sz w:val="28"/>
          <w:szCs w:val="28"/>
        </w:rPr>
        <w:t xml:space="preserve"> сельского поселения» следующие изменения и дополнения:</w:t>
      </w:r>
    </w:p>
    <w:p w:rsidR="00426BA6" w:rsidRPr="00426BA6" w:rsidRDefault="00426BA6" w:rsidP="00CB426B">
      <w:pPr>
        <w:pStyle w:val="a9"/>
        <w:shd w:val="clear" w:color="auto" w:fill="FFFFFF"/>
        <w:spacing w:after="0" w:line="244" w:lineRule="atLeast"/>
        <w:jc w:val="center"/>
        <w:rPr>
          <w:sz w:val="28"/>
          <w:szCs w:val="28"/>
        </w:rPr>
      </w:pPr>
      <w:r w:rsidRPr="00426BA6">
        <w:rPr>
          <w:sz w:val="28"/>
          <w:szCs w:val="28"/>
        </w:rPr>
        <w:t>Пункт 2.9 в разделе 2. Определения, изложить в новой редакции:</w:t>
      </w:r>
    </w:p>
    <w:p w:rsidR="00426BA6" w:rsidRPr="00426BA6" w:rsidRDefault="00426BA6" w:rsidP="00426BA6">
      <w:pPr>
        <w:pStyle w:val="a9"/>
        <w:shd w:val="clear" w:color="auto" w:fill="FFFFFF"/>
        <w:spacing w:after="0" w:line="244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«2.9. </w:t>
      </w:r>
      <w:r w:rsidRPr="00426BA6">
        <w:rPr>
          <w:b/>
          <w:bCs/>
          <w:sz w:val="28"/>
          <w:szCs w:val="28"/>
        </w:rPr>
        <w:t xml:space="preserve">Прилегающая территория - </w:t>
      </w:r>
      <w:r w:rsidRPr="00426BA6">
        <w:rPr>
          <w:sz w:val="28"/>
          <w:szCs w:val="28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426BA6">
        <w:rPr>
          <w:sz w:val="28"/>
          <w:szCs w:val="28"/>
        </w:rPr>
        <w:t>границы</w:t>
      </w:r>
      <w:proofErr w:type="gramEnd"/>
      <w:r w:rsidRPr="00426BA6">
        <w:rPr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настоящим Законом;»</w:t>
      </w:r>
    </w:p>
    <w:p w:rsidR="00426BA6" w:rsidRPr="00426BA6" w:rsidRDefault="00426BA6" w:rsidP="00426BA6">
      <w:pPr>
        <w:pStyle w:val="a9"/>
        <w:shd w:val="clear" w:color="auto" w:fill="FFFFFF"/>
        <w:spacing w:after="0" w:line="244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Дополнить раздел 2. Определения следующими пунктами:</w:t>
      </w:r>
    </w:p>
    <w:p w:rsidR="00426BA6" w:rsidRPr="00426BA6" w:rsidRDefault="00426BA6" w:rsidP="00426BA6">
      <w:pPr>
        <w:pStyle w:val="a9"/>
        <w:shd w:val="clear" w:color="auto" w:fill="FFFFFF"/>
        <w:spacing w:after="0" w:line="244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2.20. </w:t>
      </w:r>
      <w:r w:rsidRPr="00426BA6">
        <w:rPr>
          <w:b/>
          <w:bCs/>
          <w:sz w:val="28"/>
          <w:szCs w:val="28"/>
        </w:rPr>
        <w:t>Территории общего пользования</w:t>
      </w:r>
      <w:r w:rsidRPr="00426BA6">
        <w:rPr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lastRenderedPageBreak/>
        <w:t xml:space="preserve">2.21. </w:t>
      </w:r>
      <w:r w:rsidRPr="00426BA6">
        <w:rPr>
          <w:b/>
          <w:bCs/>
          <w:sz w:val="28"/>
          <w:szCs w:val="28"/>
        </w:rPr>
        <w:t>Граница прилегающей территории</w:t>
      </w:r>
      <w:r w:rsidRPr="00426BA6">
        <w:rPr>
          <w:sz w:val="28"/>
          <w:szCs w:val="28"/>
        </w:rPr>
        <w:t xml:space="preserve"> - местоположение прилегающей территории, установленное посредством определения координат поворотных точек ее границы;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2.22. </w:t>
      </w:r>
      <w:r w:rsidRPr="00426BA6">
        <w:rPr>
          <w:b/>
          <w:bCs/>
          <w:sz w:val="28"/>
          <w:szCs w:val="28"/>
        </w:rPr>
        <w:t>Внутренняя граница прилегающей территории</w:t>
      </w:r>
      <w:r w:rsidRPr="00426BA6">
        <w:rPr>
          <w:sz w:val="28"/>
          <w:szCs w:val="28"/>
        </w:rPr>
        <w:t xml:space="preserve"> - часть границы прилегающей территории, непосредственно примыкающая к контуру здания, строения, сооружения, границе земельного участка, в отношении которых установлена граница прилегающей территории, и являющаяся их общей границей;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2.23. </w:t>
      </w:r>
      <w:r w:rsidRPr="00426BA6">
        <w:rPr>
          <w:b/>
          <w:bCs/>
          <w:sz w:val="28"/>
          <w:szCs w:val="28"/>
        </w:rPr>
        <w:t>Внешняя граница прилегающей территории</w:t>
      </w:r>
      <w:r w:rsidRPr="00426BA6">
        <w:rPr>
          <w:sz w:val="28"/>
          <w:szCs w:val="28"/>
        </w:rPr>
        <w:t xml:space="preserve"> - часть границы прилегающей территории, не примыкающая непосредственно к контуру здания, строения, сооружения, границе земельного участка, в отношении которых установлена граница прилегающей территории, и не являющаяся их общей границей;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2.24. </w:t>
      </w:r>
      <w:r w:rsidRPr="00426BA6">
        <w:rPr>
          <w:b/>
          <w:bCs/>
          <w:sz w:val="28"/>
          <w:szCs w:val="28"/>
        </w:rPr>
        <w:t>Площадь прилегающей территории</w:t>
      </w:r>
      <w:r w:rsidRPr="00426BA6">
        <w:rPr>
          <w:sz w:val="28"/>
          <w:szCs w:val="28"/>
        </w:rPr>
        <w:t xml:space="preserve"> - площадь геометрической фигуры, образованной проекцией границы прилегающей территории на горизонтальную плоскость, определяемой по координатам поворотных точек внешней и внутренней границ прилегающей территории;</w:t>
      </w:r>
    </w:p>
    <w:p w:rsidR="00426BA6" w:rsidRPr="00426BA6" w:rsidRDefault="00426BA6" w:rsidP="00D61A20">
      <w:pPr>
        <w:pStyle w:val="a9"/>
        <w:shd w:val="clear" w:color="auto" w:fill="FFFFFF"/>
        <w:spacing w:before="0" w:beforeAutospacing="0" w:after="0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2.25. </w:t>
      </w:r>
      <w:r w:rsidRPr="00426BA6">
        <w:rPr>
          <w:b/>
          <w:bCs/>
          <w:sz w:val="28"/>
          <w:szCs w:val="28"/>
        </w:rPr>
        <w:t>Карта-схема</w:t>
      </w:r>
      <w:r w:rsidRPr="00426BA6">
        <w:rPr>
          <w:sz w:val="28"/>
          <w:szCs w:val="28"/>
        </w:rPr>
        <w:t xml:space="preserve"> границы прилегающей территории - схематическое изображение границы прилегающей территории, в отношении которой между собственником и (или) иным законным владельцем здания, строения, сооружения, земельного участка и муниципальным образованием заключено соглашение (договор) о благоустройстве.</w:t>
      </w:r>
    </w:p>
    <w:p w:rsidR="00426BA6" w:rsidRPr="00426BA6" w:rsidRDefault="00426BA6" w:rsidP="00D61A20">
      <w:pPr>
        <w:pStyle w:val="a9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    Добавить раздел 14. Порядок определения границ прилегающих территорий, следующего содержания:  </w:t>
      </w:r>
    </w:p>
    <w:p w:rsidR="00D61A20" w:rsidRDefault="00426BA6" w:rsidP="00D61A20">
      <w:pPr>
        <w:pStyle w:val="a9"/>
        <w:shd w:val="clear" w:color="auto" w:fill="FFFFFF"/>
        <w:spacing w:before="0" w:beforeAutospacing="0" w:after="0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14.1. </w:t>
      </w:r>
      <w:proofErr w:type="gramStart"/>
      <w:r w:rsidRPr="00426BA6">
        <w:rPr>
          <w:sz w:val="28"/>
          <w:szCs w:val="28"/>
        </w:rPr>
        <w:t>Границы прилегающих территорий определяются правилами благоустройства территории муниципального образования (далее - правила благоустройства) в случае, если правилами благоустройства предусмотрено 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</w:t>
      </w:r>
      <w:proofErr w:type="gramEnd"/>
      <w:r w:rsidRPr="00426BA6">
        <w:rPr>
          <w:sz w:val="28"/>
          <w:szCs w:val="28"/>
        </w:rPr>
        <w:t xml:space="preserve"> прилегающих территорий.</w:t>
      </w:r>
    </w:p>
    <w:p w:rsidR="00426BA6" w:rsidRPr="00426BA6" w:rsidRDefault="00426BA6" w:rsidP="00D61A20">
      <w:pPr>
        <w:pStyle w:val="a9"/>
        <w:shd w:val="clear" w:color="auto" w:fill="FFFFFF"/>
        <w:spacing w:before="0" w:beforeAutospacing="0" w:after="0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14.2. </w:t>
      </w:r>
      <w:proofErr w:type="gramStart"/>
      <w:r w:rsidRPr="00426BA6">
        <w:rPr>
          <w:sz w:val="28"/>
          <w:szCs w:val="28"/>
        </w:rPr>
        <w:t xml:space="preserve">Границы прилегающих территорий определяются в отношении территорий общего пользования, которые прилегают (то есть имеет общую границу) к контуру здания, строения, сооружения, границе земельного участка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</w:t>
      </w:r>
      <w:r w:rsidRPr="00426BA6">
        <w:rPr>
          <w:sz w:val="28"/>
          <w:szCs w:val="28"/>
        </w:rPr>
        <w:lastRenderedPageBreak/>
        <w:t>протяженности указанной общей границы</w:t>
      </w:r>
      <w:proofErr w:type="gramEnd"/>
      <w:r w:rsidRPr="00426BA6">
        <w:rPr>
          <w:sz w:val="28"/>
          <w:szCs w:val="28"/>
        </w:rPr>
        <w:t>, установленных в соответствии с п. 14.3. максимальной и минимальной площадей прилегающих территорий.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14.3. Правилами благоустройства устанавливаются максимальная и минимальная площади прилегающей территории на территории муниципального образования. Максимальная и минимальная площади прилегающей территории могут быть установлены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указанной в п. 15.2. общей границы. Максимальная площадь прилегающей территории не может превышать минимальную площадь прилегающей территории более чем на тридцать процентов.</w:t>
      </w:r>
    </w:p>
    <w:p w:rsidR="00426BA6" w:rsidRPr="00426BA6" w:rsidRDefault="00426BA6" w:rsidP="00D61A20">
      <w:pPr>
        <w:pStyle w:val="a9"/>
        <w:shd w:val="clear" w:color="auto" w:fill="FFFFFF"/>
        <w:spacing w:before="0" w:beforeAutospacing="0" w:after="0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14.4. В границах прилегающих территорий могут располагаться следующие территории общего пользования или их части:</w:t>
      </w:r>
    </w:p>
    <w:p w:rsidR="00426BA6" w:rsidRPr="00426BA6" w:rsidRDefault="00426BA6" w:rsidP="00D61A20">
      <w:pPr>
        <w:pStyle w:val="a9"/>
        <w:shd w:val="clear" w:color="auto" w:fill="FFFFFF"/>
        <w:spacing w:before="0" w:beforeAutospacing="0" w:after="0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1) пешеходные коммуникации, в том числе тротуары, аллеи, дорожки, тропинки;</w:t>
      </w:r>
    </w:p>
    <w:p w:rsidR="00426BA6" w:rsidRPr="00426BA6" w:rsidRDefault="00426BA6" w:rsidP="00D61A20">
      <w:pPr>
        <w:pStyle w:val="a9"/>
        <w:shd w:val="clear" w:color="auto" w:fill="FFFFFF"/>
        <w:spacing w:before="0" w:beforeAutospacing="0" w:after="0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2) палисадники, клумбы;</w:t>
      </w:r>
    </w:p>
    <w:p w:rsidR="00426BA6" w:rsidRPr="00426BA6" w:rsidRDefault="00426BA6" w:rsidP="00D61A20">
      <w:pPr>
        <w:pStyle w:val="a9"/>
        <w:shd w:val="clear" w:color="auto" w:fill="FFFFFF"/>
        <w:spacing w:before="0" w:beforeAutospacing="0" w:after="0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3) 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земельного участка в соответствии с </w:t>
      </w:r>
      <w:hyperlink r:id="rId5" w:anchor="block_45121" w:history="1">
        <w:r w:rsidRPr="00426BA6">
          <w:rPr>
            <w:rStyle w:val="a3"/>
            <w:sz w:val="28"/>
            <w:szCs w:val="28"/>
          </w:rPr>
          <w:t>законодательством</w:t>
        </w:r>
      </w:hyperlink>
      <w:r w:rsidRPr="00426BA6">
        <w:rPr>
          <w:sz w:val="28"/>
          <w:szCs w:val="28"/>
        </w:rPr>
        <w:t xml:space="preserve"> Российской Федерации.</w:t>
      </w:r>
    </w:p>
    <w:p w:rsidR="00426BA6" w:rsidRPr="00426BA6" w:rsidRDefault="00426BA6" w:rsidP="00D61A20">
      <w:pPr>
        <w:pStyle w:val="a9"/>
        <w:shd w:val="clear" w:color="auto" w:fill="FFFFFF"/>
        <w:spacing w:before="0" w:beforeAutospacing="0"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14.5. Границы прилегающих территорий определяются с учетом следующих ограничений: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1) в отношении каждого здания, строения, сооружения, земельного участка может быть установлена граница только одной прилегающей территории, в том числе граница, имеющая один замкнутый контур или два непересекающихся замкнутых контура;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2) 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которых определяется граница прилегающей территории, не допускается;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lastRenderedPageBreak/>
        <w:t>3) 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4) внутренняя часть границы прилегающей территории устанавливается по контуру здания, строения, сооружения, границе земельного участка, в отношении которых определяется граница прилегающей территории;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proofErr w:type="gramStart"/>
      <w:r w:rsidRPr="00426BA6">
        <w:rPr>
          <w:sz w:val="28"/>
          <w:szCs w:val="28"/>
        </w:rPr>
        <w:t>5) 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 территории общего пользования, закрепленным с использованием природных объектов (в том числе зеленых насаждений) или объектов искусственного происхождения (дорожный и (или) тротуарный бордюр, иное подобное ограждение территории общего пользования), а также по</w:t>
      </w:r>
      <w:proofErr w:type="gramEnd"/>
      <w:r w:rsidRPr="00426BA6">
        <w:rPr>
          <w:sz w:val="28"/>
          <w:szCs w:val="28"/>
        </w:rPr>
        <w:t xml:space="preserve"> возможности не может иметь смежные (общие) границы с другими прилегающими территориями (для исключения вклинивания, </w:t>
      </w:r>
      <w:proofErr w:type="spellStart"/>
      <w:r w:rsidRPr="00426BA6">
        <w:rPr>
          <w:sz w:val="28"/>
          <w:szCs w:val="28"/>
        </w:rPr>
        <w:t>вкрапливания</w:t>
      </w:r>
      <w:proofErr w:type="spellEnd"/>
      <w:r w:rsidRPr="00426BA6">
        <w:rPr>
          <w:sz w:val="28"/>
          <w:szCs w:val="28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14.6. Граница прилегающей территории отображается на схеме границы прилегающей территории на кадастровом плане территории (далее - схема границы прилегающей территории) или карте-схеме границы прилегающей территории (при наличии таковой).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В схеме границы прилегающей территории указываются кадастровый номер и адрес здания, строения, сооружения, земельного участка, в отношении которых установлена граница прилегающей территории, площадь прилегающей территории, условный номер прилегающей территории.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14.7. Площадь прилегающей территории определяется как разница площади территории, установленной по внешнему контуру границы прилегающей территории, и площади территории, установленной по внутреннему контуру границы прилегающей территории.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14.8. Подготовка схемы границы прилегающей территории осуществляется в соответствии с настоящим Законом органом местного самоуправления или по его заказу кадастровым инженером и финансируется за счет средств местного бюджета.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14.9. Подготовка схемы границы прилегающей территории осуществляется в форме документа, в том числе электронного, с использованием технологических и программных средств. Схемы границ нескольких прилегающих территорий или всех прилегающих территорий на </w:t>
      </w:r>
      <w:r w:rsidRPr="00426BA6">
        <w:rPr>
          <w:sz w:val="28"/>
          <w:szCs w:val="28"/>
        </w:rPr>
        <w:lastRenderedPageBreak/>
        <w:t>территории муниципального образования могут быть подготовлены в форме одного документа, в том числе электронного.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В случае подготовки схемы границы прилегающей территории кадастровым инженером электронный документ подписывается </w:t>
      </w:r>
      <w:hyperlink r:id="rId6" w:anchor="block_54" w:history="1">
        <w:r w:rsidRPr="00426BA6">
          <w:rPr>
            <w:rStyle w:val="a3"/>
            <w:sz w:val="28"/>
            <w:szCs w:val="28"/>
          </w:rPr>
          <w:t>усиленной квалифицированной электронной подписью</w:t>
        </w:r>
      </w:hyperlink>
      <w:r w:rsidRPr="00426BA6">
        <w:rPr>
          <w:sz w:val="28"/>
          <w:szCs w:val="28"/>
        </w:rPr>
        <w:t> кадастрового инженера, подготовившего такую схему.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14.10. Форма схемы границы прилегающей территории, требования к ее подготовке, а также требования к точности и методам </w:t>
      </w:r>
      <w:proofErr w:type="gramStart"/>
      <w:r w:rsidRPr="00426BA6">
        <w:rPr>
          <w:sz w:val="28"/>
          <w:szCs w:val="28"/>
        </w:rPr>
        <w:t>определения координат поворотных точек границы прилегающей территории</w:t>
      </w:r>
      <w:proofErr w:type="gramEnd"/>
      <w:r w:rsidRPr="00426BA6">
        <w:rPr>
          <w:sz w:val="28"/>
          <w:szCs w:val="28"/>
        </w:rPr>
        <w:t xml:space="preserve"> устанавливаются органом исполнительной власти Ростовской области.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14.11. Установление и изменение границы прилегающей территории осуществляются путем утверждения представительным органом муниципального образования схемы границ прилегающих территорий в составе правил благоустройства в соответствии с требованиями </w:t>
      </w:r>
      <w:hyperlink r:id="rId7" w:anchor="block_451" w:history="1">
        <w:r w:rsidRPr="00426BA6">
          <w:rPr>
            <w:rStyle w:val="a3"/>
            <w:sz w:val="28"/>
            <w:szCs w:val="28"/>
          </w:rPr>
          <w:t>статьи 45.1</w:t>
        </w:r>
      </w:hyperlink>
      <w:r w:rsidRPr="00426BA6">
        <w:rPr>
          <w:sz w:val="28"/>
          <w:szCs w:val="28"/>
        </w:rPr>
        <w:t> Федерального закона "Об общих принципах организации местного самоуправления в Российской Федерации" и </w:t>
      </w:r>
      <w:hyperlink r:id="rId8" w:anchor="block_5010" w:history="1">
        <w:r w:rsidRPr="00426BA6">
          <w:rPr>
            <w:rStyle w:val="a3"/>
            <w:sz w:val="28"/>
            <w:szCs w:val="28"/>
          </w:rPr>
          <w:t>статьи 5.1</w:t>
        </w:r>
      </w:hyperlink>
      <w:r w:rsidRPr="00426BA6">
        <w:rPr>
          <w:sz w:val="28"/>
          <w:szCs w:val="28"/>
        </w:rPr>
        <w:t> Градостроительного кодекса Российской Федерации.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14.12. 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Ростовской области.</w:t>
      </w:r>
    </w:p>
    <w:p w:rsidR="00426BA6" w:rsidRPr="00426BA6" w:rsidRDefault="00426BA6" w:rsidP="00426BA6">
      <w:pPr>
        <w:pStyle w:val="a9"/>
        <w:shd w:val="clear" w:color="auto" w:fill="FFFFFF"/>
        <w:spacing w:after="0" w:line="215" w:lineRule="atLeast"/>
        <w:ind w:firstLine="527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14.13. Утвержденные схемы границ прилегающих территорий публикуются в порядке, установленном для официального опубликования муниципальных правовых актов, и размещаются в информационно-телекоммуникационной сети "Интернет" на официальном сайте органа местного самоуправления, а так же подлежат размещению в информационной системе обеспечения градостроительной деятельности не позднее одного месяца со дня их утверждения.</w:t>
      </w:r>
    </w:p>
    <w:p w:rsidR="00426BA6" w:rsidRPr="00426BA6" w:rsidRDefault="00426BA6" w:rsidP="00426BA6">
      <w:pPr>
        <w:pStyle w:val="a9"/>
        <w:ind w:firstLine="709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2. Решение Собрания депутатов   </w:t>
      </w:r>
      <w:proofErr w:type="spellStart"/>
      <w:r w:rsidRPr="00426BA6">
        <w:rPr>
          <w:sz w:val="28"/>
          <w:szCs w:val="28"/>
        </w:rPr>
        <w:t>Отрадовского</w:t>
      </w:r>
      <w:proofErr w:type="spellEnd"/>
      <w:r w:rsidRPr="00426BA6">
        <w:rPr>
          <w:sz w:val="28"/>
          <w:szCs w:val="28"/>
        </w:rPr>
        <w:t xml:space="preserve"> сельского поселения  подлежит размещению на официальном сайте администрации </w:t>
      </w:r>
      <w:proofErr w:type="spellStart"/>
      <w:r w:rsidRPr="00426BA6">
        <w:rPr>
          <w:sz w:val="28"/>
          <w:szCs w:val="28"/>
        </w:rPr>
        <w:t>Отрадовского</w:t>
      </w:r>
      <w:proofErr w:type="spellEnd"/>
      <w:r w:rsidRPr="00426BA6">
        <w:rPr>
          <w:sz w:val="28"/>
          <w:szCs w:val="28"/>
        </w:rPr>
        <w:t xml:space="preserve"> сельского поселения по адресу </w:t>
      </w:r>
      <w:hyperlink r:id="rId9" w:history="1">
        <w:r w:rsidRPr="00426BA6">
          <w:rPr>
            <w:rStyle w:val="a3"/>
            <w:sz w:val="28"/>
            <w:szCs w:val="28"/>
          </w:rPr>
          <w:t>www.otradovskoe.ru</w:t>
        </w:r>
      </w:hyperlink>
      <w:r w:rsidRPr="00426BA6">
        <w:rPr>
          <w:sz w:val="28"/>
          <w:szCs w:val="28"/>
        </w:rPr>
        <w:t>;</w:t>
      </w:r>
    </w:p>
    <w:p w:rsidR="00426BA6" w:rsidRPr="00426BA6" w:rsidRDefault="00426BA6" w:rsidP="00426BA6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26BA6">
        <w:rPr>
          <w:sz w:val="28"/>
          <w:szCs w:val="28"/>
        </w:rPr>
        <w:t>3. Решение вступает в силу со дня его официального обнародования.</w:t>
      </w:r>
    </w:p>
    <w:p w:rsidR="00D61A20" w:rsidRDefault="00426BA6" w:rsidP="00D61A20">
      <w:pPr>
        <w:pStyle w:val="a9"/>
        <w:spacing w:before="0" w:beforeAutospacing="0" w:after="0"/>
        <w:jc w:val="both"/>
        <w:rPr>
          <w:sz w:val="28"/>
          <w:szCs w:val="28"/>
        </w:rPr>
      </w:pPr>
      <w:r w:rsidRPr="00426BA6">
        <w:rPr>
          <w:sz w:val="28"/>
          <w:szCs w:val="28"/>
        </w:rPr>
        <w:t>Председатель Собрания депутатов –</w:t>
      </w:r>
    </w:p>
    <w:p w:rsidR="00426BA6" w:rsidRPr="00426BA6" w:rsidRDefault="00426BA6" w:rsidP="00D61A20">
      <w:pPr>
        <w:pStyle w:val="a9"/>
        <w:spacing w:before="0" w:beforeAutospacing="0" w:after="0"/>
        <w:jc w:val="both"/>
        <w:rPr>
          <w:sz w:val="28"/>
          <w:szCs w:val="28"/>
        </w:rPr>
      </w:pPr>
      <w:r w:rsidRPr="00426BA6">
        <w:rPr>
          <w:sz w:val="28"/>
          <w:szCs w:val="28"/>
        </w:rPr>
        <w:t xml:space="preserve">глава </w:t>
      </w:r>
      <w:proofErr w:type="spellStart"/>
      <w:r w:rsidRPr="00426BA6">
        <w:rPr>
          <w:sz w:val="28"/>
          <w:szCs w:val="28"/>
        </w:rPr>
        <w:t>Отрадовского</w:t>
      </w:r>
      <w:proofErr w:type="spellEnd"/>
      <w:r w:rsidRPr="00426BA6">
        <w:rPr>
          <w:sz w:val="28"/>
          <w:szCs w:val="28"/>
        </w:rPr>
        <w:t xml:space="preserve"> сельского поселения     </w:t>
      </w:r>
      <w:r>
        <w:rPr>
          <w:sz w:val="28"/>
          <w:szCs w:val="28"/>
        </w:rPr>
        <w:t xml:space="preserve">                            </w:t>
      </w:r>
      <w:r w:rsidRPr="00426BA6">
        <w:rPr>
          <w:sz w:val="28"/>
          <w:szCs w:val="28"/>
        </w:rPr>
        <w:t>Ж.А. Котова</w:t>
      </w:r>
    </w:p>
    <w:p w:rsidR="00AD54A8" w:rsidRPr="009C3A79" w:rsidRDefault="00AD54A8" w:rsidP="00D61A2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54A8" w:rsidRPr="009C3A79" w:rsidSect="005A08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97AD6"/>
    <w:multiLevelType w:val="multilevel"/>
    <w:tmpl w:val="91CA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B0020D"/>
    <w:multiLevelType w:val="hybridMultilevel"/>
    <w:tmpl w:val="3E128FD6"/>
    <w:lvl w:ilvl="0" w:tplc="83EEB7F8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</w:lvl>
    <w:lvl w:ilvl="1" w:tplc="E474BD72">
      <w:start w:val="1"/>
      <w:numFmt w:val="decimal"/>
      <w:lvlText w:val="13.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D901E96"/>
    <w:multiLevelType w:val="hybridMultilevel"/>
    <w:tmpl w:val="DAC2ED3A"/>
    <w:lvl w:ilvl="0" w:tplc="C4F8E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D714E2"/>
    <w:multiLevelType w:val="hybridMultilevel"/>
    <w:tmpl w:val="14BA9904"/>
    <w:lvl w:ilvl="0" w:tplc="8912F58E">
      <w:start w:val="3"/>
      <w:numFmt w:val="decimal"/>
      <w:lvlText w:val="%1"/>
      <w:lvlJc w:val="left"/>
      <w:pPr>
        <w:ind w:left="5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6C152F01"/>
    <w:multiLevelType w:val="multilevel"/>
    <w:tmpl w:val="CCDE17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3B37B5A"/>
    <w:multiLevelType w:val="multilevel"/>
    <w:tmpl w:val="D5EC5A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FD568A2"/>
    <w:multiLevelType w:val="multilevel"/>
    <w:tmpl w:val="BE823C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11"/>
  </w:num>
  <w:num w:numId="11">
    <w:abstractNumId w:val="1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0"/>
    <w:lvlOverride w:ilvl="0">
      <w:startOverride w:val="3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6">
    <w:abstractNumId w:val="5"/>
  </w:num>
  <w:num w:numId="1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2"/>
  </w:num>
  <w:num w:numId="28">
    <w:abstractNumId w:val="2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3"/>
  </w:num>
  <w:num w:numId="33">
    <w:abstractNumId w:val="7"/>
  </w:num>
  <w:num w:numId="34">
    <w:abstractNumId w:val="16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D93"/>
    <w:rsid w:val="000009EF"/>
    <w:rsid w:val="000C3D38"/>
    <w:rsid w:val="001A034B"/>
    <w:rsid w:val="001A1963"/>
    <w:rsid w:val="001C3968"/>
    <w:rsid w:val="00205929"/>
    <w:rsid w:val="0021180C"/>
    <w:rsid w:val="0022664F"/>
    <w:rsid w:val="002A5E18"/>
    <w:rsid w:val="003123E6"/>
    <w:rsid w:val="00426BA6"/>
    <w:rsid w:val="00430FB6"/>
    <w:rsid w:val="0050278E"/>
    <w:rsid w:val="00552193"/>
    <w:rsid w:val="005A08E0"/>
    <w:rsid w:val="00704111"/>
    <w:rsid w:val="009A32F3"/>
    <w:rsid w:val="009B6D93"/>
    <w:rsid w:val="009C3A79"/>
    <w:rsid w:val="00AD54A8"/>
    <w:rsid w:val="00AF7A71"/>
    <w:rsid w:val="00BF2A28"/>
    <w:rsid w:val="00CA6B8C"/>
    <w:rsid w:val="00CB426B"/>
    <w:rsid w:val="00D61A20"/>
    <w:rsid w:val="00E677C7"/>
    <w:rsid w:val="00F4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0">
    <w:name w:val="heading 1"/>
    <w:basedOn w:val="a"/>
    <w:next w:val="a"/>
    <w:link w:val="11"/>
    <w:qFormat/>
    <w:rsid w:val="00AF7A71"/>
    <w:pPr>
      <w:keepNext/>
      <w:autoSpaceDE w:val="0"/>
      <w:autoSpaceDN w:val="0"/>
      <w:adjustRightInd w:val="0"/>
      <w:spacing w:before="120" w:after="120"/>
      <w:jc w:val="center"/>
      <w:outlineLvl w:val="0"/>
    </w:pPr>
    <w:rPr>
      <w:rFonts w:ascii="Times New Roman" w:eastAsia="Times New Roman" w:hAnsi="Times New Roman" w:cs="Arial"/>
      <w:b/>
      <w:bCs/>
      <w:color w:val="auto"/>
      <w:kern w:val="28"/>
      <w:szCs w:val="32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F7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A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93"/>
    <w:rPr>
      <w:color w:val="0000FF"/>
      <w:u w:val="single"/>
    </w:rPr>
  </w:style>
  <w:style w:type="paragraph" w:styleId="a4">
    <w:name w:val="Title"/>
    <w:basedOn w:val="a"/>
    <w:link w:val="a5"/>
    <w:qFormat/>
    <w:rsid w:val="009B6D93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5">
    <w:name w:val="Название Знак"/>
    <w:basedOn w:val="a0"/>
    <w:link w:val="a4"/>
    <w:rsid w:val="009B6D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9B6D93"/>
    <w:rPr>
      <w:rFonts w:ascii="Times New Roman" w:eastAsiaTheme="minorEastAsia" w:hAnsi="Times New Roman" w:cs="Times New Roman"/>
    </w:rPr>
  </w:style>
  <w:style w:type="paragraph" w:styleId="a7">
    <w:name w:val="No Spacing"/>
    <w:link w:val="a6"/>
    <w:uiPriority w:val="1"/>
    <w:qFormat/>
    <w:rsid w:val="009B6D93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BodyText21">
    <w:name w:val="Body Text 21"/>
    <w:basedOn w:val="a"/>
    <w:rsid w:val="009B6D93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styleId="a8">
    <w:name w:val="List Paragraph"/>
    <w:basedOn w:val="a"/>
    <w:uiPriority w:val="34"/>
    <w:qFormat/>
    <w:rsid w:val="00AF7A7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AF7A71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F7A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AF7A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paragraph" w:styleId="a9">
    <w:name w:val="Normal (Web)"/>
    <w:basedOn w:val="a"/>
    <w:uiPriority w:val="99"/>
    <w:unhideWhenUsed/>
    <w:rsid w:val="00AF7A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2">
    <w:name w:val="Заголовок №1_"/>
    <w:basedOn w:val="a0"/>
    <w:link w:val="13"/>
    <w:locked/>
    <w:rsid w:val="00AF7A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F7A71"/>
    <w:pPr>
      <w:shd w:val="clear" w:color="auto" w:fill="FFFFFF"/>
      <w:spacing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ConsNormal">
    <w:name w:val="ConsNormal"/>
    <w:uiPriority w:val="99"/>
    <w:rsid w:val="00AF7A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AF7A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7A71"/>
    <w:pPr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styleId="aa">
    <w:name w:val="FollowedHyperlink"/>
    <w:basedOn w:val="a0"/>
    <w:uiPriority w:val="99"/>
    <w:semiHidden/>
    <w:unhideWhenUsed/>
    <w:rsid w:val="00F47DB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47D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7D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rsid w:val="00F47DBE"/>
    <w:pPr>
      <w:widowControl/>
      <w:tabs>
        <w:tab w:val="right" w:leader="dot" w:pos="9356"/>
      </w:tabs>
      <w:ind w:right="561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23">
    <w:name w:val="toc 2"/>
    <w:basedOn w:val="a"/>
    <w:next w:val="a"/>
    <w:autoRedefine/>
    <w:uiPriority w:val="39"/>
    <w:semiHidden/>
    <w:unhideWhenUsed/>
    <w:rsid w:val="00F47DBE"/>
    <w:pPr>
      <w:widowControl/>
      <w:tabs>
        <w:tab w:val="right" w:leader="dot" w:pos="9071"/>
      </w:tabs>
      <w:spacing w:line="276" w:lineRule="auto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bidi="ar-SA"/>
    </w:rPr>
  </w:style>
  <w:style w:type="paragraph" w:styleId="31">
    <w:name w:val="toc 3"/>
    <w:basedOn w:val="a"/>
    <w:next w:val="a"/>
    <w:autoRedefine/>
    <w:uiPriority w:val="39"/>
    <w:semiHidden/>
    <w:unhideWhenUsed/>
    <w:rsid w:val="00F47DBE"/>
    <w:pPr>
      <w:spacing w:after="100"/>
      <w:ind w:left="480"/>
    </w:pPr>
  </w:style>
  <w:style w:type="paragraph" w:styleId="ab">
    <w:name w:val="annotation text"/>
    <w:basedOn w:val="a"/>
    <w:link w:val="ac"/>
    <w:uiPriority w:val="99"/>
    <w:semiHidden/>
    <w:unhideWhenUsed/>
    <w:rsid w:val="00F47DB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7DBE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d">
    <w:name w:val="header"/>
    <w:basedOn w:val="a"/>
    <w:link w:val="ae"/>
    <w:uiPriority w:val="99"/>
    <w:semiHidden/>
    <w:unhideWhenUsed/>
    <w:rsid w:val="00F47D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7DB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semiHidden/>
    <w:unhideWhenUsed/>
    <w:rsid w:val="00F47D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47DB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1">
    <w:name w:val="Body Text"/>
    <w:basedOn w:val="a"/>
    <w:link w:val="af2"/>
    <w:uiPriority w:val="1"/>
    <w:semiHidden/>
    <w:unhideWhenUsed/>
    <w:qFormat/>
    <w:rsid w:val="00F47DBE"/>
    <w:pPr>
      <w:ind w:left="112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f2">
    <w:name w:val="Основной текст Знак"/>
    <w:basedOn w:val="a0"/>
    <w:link w:val="af1"/>
    <w:uiPriority w:val="1"/>
    <w:semiHidden/>
    <w:rsid w:val="00F47D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F47DBE"/>
    <w:rPr>
      <w:b/>
      <w:bCs/>
    </w:rPr>
  </w:style>
  <w:style w:type="character" w:customStyle="1" w:styleId="af4">
    <w:name w:val="Тема примечания Знак"/>
    <w:basedOn w:val="ac"/>
    <w:link w:val="af3"/>
    <w:uiPriority w:val="99"/>
    <w:semiHidden/>
    <w:rsid w:val="00F47DBE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F47DB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7DBE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Exact">
    <w:name w:val="Подпись к картинке Exact"/>
    <w:basedOn w:val="a0"/>
    <w:link w:val="af7"/>
    <w:locked/>
    <w:rsid w:val="00F47D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F47DBE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32">
    <w:name w:val="Основной текст (3)_"/>
    <w:basedOn w:val="a0"/>
    <w:link w:val="33"/>
    <w:locked/>
    <w:rsid w:val="00F47D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7DBE"/>
    <w:pPr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F47DBE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47DBE"/>
    <w:pPr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color w:val="auto"/>
      <w:sz w:val="19"/>
      <w:szCs w:val="19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F47D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7DBE"/>
    <w:pPr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F47DBE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47DB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42"/>
      <w:szCs w:val="42"/>
      <w:lang w:eastAsia="en-US" w:bidi="ar-SA"/>
    </w:rPr>
  </w:style>
  <w:style w:type="paragraph" w:customStyle="1" w:styleId="ConsPlusNormal">
    <w:name w:val="ConsPlusNormal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8">
    <w:name w:val="annotation reference"/>
    <w:basedOn w:val="a0"/>
    <w:uiPriority w:val="99"/>
    <w:semiHidden/>
    <w:unhideWhenUsed/>
    <w:rsid w:val="00F47DBE"/>
    <w:rPr>
      <w:sz w:val="16"/>
      <w:szCs w:val="16"/>
    </w:rPr>
  </w:style>
  <w:style w:type="character" w:customStyle="1" w:styleId="4TimesNewRoman">
    <w:name w:val="Основной текст (4) + Times New Roman"/>
    <w:aliases w:val="11 pt,Не полужирный,Курсив"/>
    <w:basedOn w:val="4"/>
    <w:rsid w:val="00F47D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F47DBE"/>
    <w:rPr>
      <w:b/>
      <w:bCs/>
      <w:color w:val="000000"/>
      <w:spacing w:val="5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1"/>
    <w:rsid w:val="00F47DBE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f9">
    <w:name w:val="Колонтитул_"/>
    <w:basedOn w:val="a0"/>
    <w:rsid w:val="00F47D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a">
    <w:name w:val="Колонтитул"/>
    <w:basedOn w:val="af9"/>
    <w:rsid w:val="00F47DB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w">
    <w:name w:val="w"/>
    <w:basedOn w:val="a0"/>
    <w:rsid w:val="00F47DBE"/>
  </w:style>
  <w:style w:type="character" w:customStyle="1" w:styleId="29pt">
    <w:name w:val="Основной текст (2) + 9 pt"/>
    <w:aliases w:val="Полужирный"/>
    <w:basedOn w:val="21"/>
    <w:rsid w:val="00F47DBE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doccaption">
    <w:name w:val="doccaption"/>
    <w:basedOn w:val="a0"/>
    <w:rsid w:val="00F47DBE"/>
  </w:style>
  <w:style w:type="table" w:styleId="afb">
    <w:name w:val="Table Grid"/>
    <w:basedOn w:val="a1"/>
    <w:rsid w:val="00F47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F47DBE"/>
    <w:rPr>
      <w:b/>
      <w:bCs/>
    </w:rPr>
  </w:style>
  <w:style w:type="numbering" w:customStyle="1" w:styleId="1">
    <w:name w:val="Стиль1"/>
    <w:uiPriority w:val="99"/>
    <w:rsid w:val="00F47DBE"/>
    <w:pPr>
      <w:numPr>
        <w:numId w:val="31"/>
      </w:numPr>
    </w:pPr>
  </w:style>
  <w:style w:type="paragraph" w:customStyle="1" w:styleId="ConsTitle">
    <w:name w:val="ConsTitle"/>
    <w:rsid w:val="00F47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F47DB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F47DBE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74-5cdkrbvuqmppxe.xn--p1ai/npa1/346-proekt-izmenenij-v-pravila-blagoustrojst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74-5cdkrbvuqmppxe.xn--p1ai/npa1/346-proekt-izmenenij-v-pravila-blagoustrojs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74-5cdkrbvuqmppxe.xn--p1ai/npa1/346-proekt-izmenenij-v-pravila-blagoustrojstv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-74-5cdkrbvuqmppxe.xn--p1ai/npa1/346-proekt-izmenenij-v-pravila-blagoustrojstv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tradov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15</cp:revision>
  <cp:lastPrinted>2019-03-05T08:51:00Z</cp:lastPrinted>
  <dcterms:created xsi:type="dcterms:W3CDTF">2018-02-19T12:24:00Z</dcterms:created>
  <dcterms:modified xsi:type="dcterms:W3CDTF">2019-03-05T08:52:00Z</dcterms:modified>
</cp:coreProperties>
</file>