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9314D5" w:rsidRPr="009314D5" w:rsidTr="009314D5">
        <w:tc>
          <w:tcPr>
            <w:tcW w:w="0" w:type="auto"/>
            <w:tcMar>
              <w:top w:w="0" w:type="dxa"/>
              <w:left w:w="0" w:type="dxa"/>
              <w:bottom w:w="0" w:type="dxa"/>
              <w:right w:w="0" w:type="dxa"/>
            </w:tcMar>
            <w:vAlign w:val="center"/>
            <w:hideMark/>
          </w:tcPr>
          <w:p w:rsidR="009314D5" w:rsidRPr="009314D5" w:rsidRDefault="009314D5" w:rsidP="009314D5">
            <w:pPr>
              <w:spacing w:after="0" w:line="288" w:lineRule="atLeast"/>
              <w:jc w:val="center"/>
              <w:rPr>
                <w:rFonts w:ascii="Times New Roman" w:eastAsia="Times New Roman" w:hAnsi="Times New Roman" w:cs="Times New Roman"/>
                <w:sz w:val="32"/>
                <w:szCs w:val="32"/>
                <w:lang w:eastAsia="ru-RU"/>
              </w:rPr>
            </w:pPr>
            <w:r w:rsidRPr="009314D5">
              <w:rPr>
                <w:rFonts w:ascii="Times New Roman" w:eastAsia="Times New Roman" w:hAnsi="Times New Roman" w:cs="Times New Roman"/>
                <w:b/>
                <w:bCs/>
                <w:sz w:val="32"/>
                <w:szCs w:val="32"/>
                <w:lang w:eastAsia="ru-RU"/>
              </w:rPr>
              <w:t>Условия назначения досрочной страховой пенсии по старости льготным категориям граждан</w:t>
            </w:r>
          </w:p>
        </w:tc>
      </w:tr>
    </w:tbl>
    <w:p w:rsidR="009314D5" w:rsidRPr="009314D5" w:rsidRDefault="009314D5" w:rsidP="009314D5">
      <w:pPr>
        <w:spacing w:before="168" w:after="0" w:line="288" w:lineRule="atLeast"/>
        <w:ind w:firstLine="709"/>
        <w:jc w:val="both"/>
        <w:rPr>
          <w:rFonts w:ascii="Times New Roman" w:eastAsia="Times New Roman" w:hAnsi="Times New Roman" w:cs="Times New Roman"/>
          <w:sz w:val="24"/>
          <w:szCs w:val="24"/>
          <w:lang w:eastAsia="ru-RU"/>
        </w:rPr>
      </w:pPr>
      <w:r w:rsidRPr="009314D5">
        <w:rPr>
          <w:rFonts w:ascii="Times New Roman" w:eastAsia="Times New Roman" w:hAnsi="Times New Roman" w:cs="Times New Roman"/>
          <w:sz w:val="24"/>
          <w:szCs w:val="24"/>
          <w:lang w:eastAsia="ru-RU"/>
        </w:rPr>
        <w:t xml:space="preserve">В общем случае назначение страховой пенсии по старости досрочно обусловлено выполнением лицом определенной работы или принадлежностью к определенным социальным категориям граждан. </w:t>
      </w:r>
    </w:p>
    <w:p w:rsidR="009314D5" w:rsidRPr="009314D5" w:rsidRDefault="009314D5" w:rsidP="009314D5">
      <w:pPr>
        <w:spacing w:before="168" w:after="0" w:line="288" w:lineRule="atLeast"/>
        <w:ind w:firstLine="709"/>
        <w:jc w:val="both"/>
        <w:rPr>
          <w:rFonts w:ascii="Times New Roman" w:eastAsia="Times New Roman" w:hAnsi="Times New Roman" w:cs="Times New Roman"/>
          <w:sz w:val="24"/>
          <w:szCs w:val="24"/>
          <w:lang w:eastAsia="ru-RU"/>
        </w:rPr>
      </w:pPr>
      <w:r w:rsidRPr="009314D5">
        <w:rPr>
          <w:rFonts w:ascii="Times New Roman" w:eastAsia="Times New Roman" w:hAnsi="Times New Roman" w:cs="Times New Roman"/>
          <w:sz w:val="24"/>
          <w:szCs w:val="24"/>
          <w:lang w:eastAsia="ru-RU"/>
        </w:rPr>
        <w:t xml:space="preserve">В любом случае для этого необходимо наличие установленного размера ИПК, величина которого в 2024 г. должна составлять не ниже 28,2 (ч. 1 ст. 30, ч. 1 ст. 31, ч. 1 ст. 32, ч. 3 ст. 35 Закона от 28.12.2013 N 400-ФЗ). </w:t>
      </w:r>
    </w:p>
    <w:p w:rsidR="009314D5" w:rsidRPr="009314D5" w:rsidRDefault="009314D5" w:rsidP="009314D5">
      <w:pPr>
        <w:spacing w:before="168" w:after="0" w:line="288" w:lineRule="atLeast"/>
        <w:ind w:firstLine="709"/>
        <w:jc w:val="both"/>
        <w:rPr>
          <w:rFonts w:ascii="Times New Roman" w:eastAsia="Times New Roman" w:hAnsi="Times New Roman" w:cs="Times New Roman"/>
          <w:sz w:val="24"/>
          <w:szCs w:val="24"/>
          <w:lang w:eastAsia="ru-RU"/>
        </w:rPr>
      </w:pPr>
      <w:r w:rsidRPr="009314D5">
        <w:rPr>
          <w:rFonts w:ascii="Times New Roman" w:eastAsia="Times New Roman" w:hAnsi="Times New Roman" w:cs="Times New Roman"/>
          <w:sz w:val="24"/>
          <w:szCs w:val="24"/>
          <w:lang w:eastAsia="ru-RU"/>
        </w:rPr>
        <w:t xml:space="preserve">Также условиями назначения досрочной страховой пенсии (далее они именуются обязательными) могут быть (ст. ст. 30 - 32 Закона N 400-ФЗ): </w:t>
      </w:r>
    </w:p>
    <w:p w:rsidR="009314D5" w:rsidRPr="009314D5" w:rsidRDefault="009314D5" w:rsidP="009314D5">
      <w:pPr>
        <w:spacing w:before="168" w:after="0" w:line="288" w:lineRule="atLeast"/>
        <w:ind w:firstLine="709"/>
        <w:jc w:val="both"/>
        <w:rPr>
          <w:rFonts w:ascii="Times New Roman" w:eastAsia="Times New Roman" w:hAnsi="Times New Roman" w:cs="Times New Roman"/>
          <w:sz w:val="24"/>
          <w:szCs w:val="24"/>
          <w:lang w:eastAsia="ru-RU"/>
        </w:rPr>
      </w:pPr>
      <w:r w:rsidRPr="009314D5">
        <w:rPr>
          <w:rFonts w:ascii="Times New Roman" w:eastAsia="Times New Roman" w:hAnsi="Times New Roman" w:cs="Times New Roman"/>
          <w:sz w:val="24"/>
          <w:szCs w:val="24"/>
          <w:lang w:eastAsia="ru-RU"/>
        </w:rPr>
        <w:t xml:space="preserve">достижение определенного возраста; </w:t>
      </w:r>
    </w:p>
    <w:p w:rsidR="009314D5" w:rsidRPr="009314D5" w:rsidRDefault="009314D5" w:rsidP="009314D5">
      <w:pPr>
        <w:spacing w:before="168" w:after="0" w:line="288" w:lineRule="atLeast"/>
        <w:ind w:firstLine="709"/>
        <w:jc w:val="both"/>
        <w:rPr>
          <w:rFonts w:ascii="Times New Roman" w:eastAsia="Times New Roman" w:hAnsi="Times New Roman" w:cs="Times New Roman"/>
          <w:sz w:val="24"/>
          <w:szCs w:val="24"/>
          <w:lang w:eastAsia="ru-RU"/>
        </w:rPr>
      </w:pPr>
      <w:r w:rsidRPr="009314D5">
        <w:rPr>
          <w:rFonts w:ascii="Times New Roman" w:eastAsia="Times New Roman" w:hAnsi="Times New Roman" w:cs="Times New Roman"/>
          <w:sz w:val="24"/>
          <w:szCs w:val="24"/>
          <w:lang w:eastAsia="ru-RU"/>
        </w:rPr>
        <w:t xml:space="preserve">наличие страхового стажа определенной продолжительности; </w:t>
      </w:r>
    </w:p>
    <w:p w:rsidR="009314D5" w:rsidRPr="009314D5" w:rsidRDefault="009314D5" w:rsidP="009314D5">
      <w:pPr>
        <w:spacing w:before="168" w:after="0" w:line="288" w:lineRule="atLeast"/>
        <w:ind w:firstLine="709"/>
        <w:jc w:val="both"/>
        <w:rPr>
          <w:rFonts w:ascii="Times New Roman" w:eastAsia="Times New Roman" w:hAnsi="Times New Roman" w:cs="Times New Roman"/>
          <w:sz w:val="24"/>
          <w:szCs w:val="24"/>
          <w:lang w:eastAsia="ru-RU"/>
        </w:rPr>
      </w:pPr>
      <w:r w:rsidRPr="009314D5">
        <w:rPr>
          <w:rFonts w:ascii="Times New Roman" w:eastAsia="Times New Roman" w:hAnsi="Times New Roman" w:cs="Times New Roman"/>
          <w:sz w:val="24"/>
          <w:szCs w:val="24"/>
          <w:lang w:eastAsia="ru-RU"/>
        </w:rPr>
        <w:t xml:space="preserve">наличие определенного стажа на соответствующих видах работ (далее - необходимый стаж работы). </w:t>
      </w:r>
    </w:p>
    <w:p w:rsidR="009314D5" w:rsidRPr="009314D5" w:rsidRDefault="009314D5" w:rsidP="009314D5">
      <w:pPr>
        <w:spacing w:before="168" w:after="0" w:line="288" w:lineRule="atLeast"/>
        <w:ind w:firstLine="709"/>
        <w:jc w:val="both"/>
        <w:rPr>
          <w:rFonts w:ascii="Times New Roman" w:eastAsia="Times New Roman" w:hAnsi="Times New Roman" w:cs="Times New Roman"/>
          <w:sz w:val="24"/>
          <w:szCs w:val="24"/>
          <w:lang w:eastAsia="ru-RU"/>
        </w:rPr>
      </w:pPr>
      <w:r w:rsidRPr="009314D5">
        <w:rPr>
          <w:rFonts w:ascii="Times New Roman" w:eastAsia="Times New Roman" w:hAnsi="Times New Roman" w:cs="Times New Roman"/>
          <w:sz w:val="24"/>
          <w:szCs w:val="24"/>
          <w:lang w:eastAsia="ru-RU"/>
        </w:rPr>
        <w:t xml:space="preserve">При назначении досрочной страховой пенсии по общему правилу требуется полная занятость лица на конкретной работе. Это условие предполагает, что в стаж работы, дающей право на досрочную пенсию, засчитываются периоды работы, выполняемой постоянно в течение полного рабочего дня, при условии уплаты за эти периоды страховых взносов в СФР (до 01.01.2023 - страховых взносов в ПФР). При этом под полным рабочим днем понимается выполнение работы не менее 80% рабочего времени (ч. 1, п. 1 ч. 4 ст. 18, ч. 2 ст. 20 Закона от 14.07.2022 N 236-ФЗ; п. 4 Правил, утв. Постановлением Правительства РФ от 11.07.2002 N 516; п. 5 Разъяснения Минтруда России от 22.05.1996 N 5, утв. Постановлением Минтруда России от 22.05.1996 N 29). </w:t>
      </w:r>
    </w:p>
    <w:p w:rsidR="009314D5" w:rsidRPr="009314D5" w:rsidRDefault="009314D5" w:rsidP="009314D5">
      <w:pPr>
        <w:spacing w:before="168" w:after="0" w:line="288" w:lineRule="atLeast"/>
        <w:ind w:firstLine="709"/>
        <w:jc w:val="both"/>
        <w:rPr>
          <w:rFonts w:ascii="Times New Roman" w:eastAsia="Times New Roman" w:hAnsi="Times New Roman" w:cs="Times New Roman"/>
          <w:sz w:val="24"/>
          <w:szCs w:val="24"/>
          <w:lang w:eastAsia="ru-RU"/>
        </w:rPr>
      </w:pPr>
      <w:r w:rsidRPr="009314D5">
        <w:rPr>
          <w:rFonts w:ascii="Times New Roman" w:eastAsia="Times New Roman" w:hAnsi="Times New Roman" w:cs="Times New Roman"/>
          <w:sz w:val="24"/>
          <w:szCs w:val="24"/>
          <w:lang w:eastAsia="ru-RU"/>
        </w:rPr>
        <w:t xml:space="preserve">Для подтверждения полной занятости на работах, дающих право на льготное пенсионное обеспечение, могут быть представлены, в частности, рабочий журнал, технический журнал, журнал заданий, журналы дежурства с указанием времени работы и объема ежедневно выполненных работ, рабочая книга бригадира, наряды на выполнение работ, нормированное задание, табель учета рабочего времени, путевой лист шофера, журнал учета лучевой нагрузки, журнал учета отработанного времени (ч. 19, 20 ст. 18 Закона N 236-ФЗ; Приложение 3 к Методическим рекомендациям, утв. Постановлением Правления ПФР от 30.01.2002 N 11п). </w:t>
      </w:r>
    </w:p>
    <w:p w:rsidR="009314D5" w:rsidRPr="009314D5" w:rsidRDefault="009314D5" w:rsidP="009314D5">
      <w:pPr>
        <w:spacing w:after="0" w:line="288" w:lineRule="atLeast"/>
        <w:ind w:firstLine="709"/>
        <w:jc w:val="both"/>
        <w:rPr>
          <w:rFonts w:ascii="Times New Roman" w:eastAsia="Times New Roman" w:hAnsi="Times New Roman" w:cs="Times New Roman"/>
          <w:sz w:val="24"/>
          <w:szCs w:val="24"/>
          <w:lang w:eastAsia="ru-RU"/>
        </w:rPr>
      </w:pPr>
      <w:r w:rsidRPr="009314D5">
        <w:rPr>
          <w:rFonts w:ascii="Times New Roman" w:eastAsia="Times New Roman" w:hAnsi="Times New Roman" w:cs="Times New Roman"/>
          <w:sz w:val="24"/>
          <w:szCs w:val="24"/>
          <w:lang w:eastAsia="ru-RU"/>
        </w:rPr>
        <w:t xml:space="preserve">  </w:t>
      </w:r>
    </w:p>
    <w:p w:rsidR="009314D5" w:rsidRPr="009314D5" w:rsidRDefault="009314D5" w:rsidP="009314D5">
      <w:pPr>
        <w:spacing w:after="0" w:line="288" w:lineRule="atLeast"/>
        <w:ind w:firstLine="709"/>
        <w:jc w:val="both"/>
        <w:rPr>
          <w:rFonts w:ascii="Times New Roman" w:eastAsia="Times New Roman" w:hAnsi="Times New Roman" w:cs="Times New Roman"/>
          <w:sz w:val="24"/>
          <w:szCs w:val="24"/>
          <w:lang w:eastAsia="ru-RU"/>
        </w:rPr>
      </w:pPr>
      <w:r w:rsidRPr="009314D5">
        <w:rPr>
          <w:rFonts w:ascii="Times New Roman" w:eastAsia="Times New Roman" w:hAnsi="Times New Roman" w:cs="Times New Roman"/>
          <w:b/>
          <w:bCs/>
          <w:sz w:val="24"/>
          <w:szCs w:val="24"/>
          <w:lang w:eastAsia="ru-RU"/>
        </w:rPr>
        <w:t>Обратите внимание!</w:t>
      </w:r>
      <w:r w:rsidRPr="009314D5">
        <w:rPr>
          <w:rFonts w:ascii="Times New Roman" w:eastAsia="Times New Roman" w:hAnsi="Times New Roman" w:cs="Times New Roman"/>
          <w:sz w:val="24"/>
          <w:szCs w:val="24"/>
          <w:lang w:eastAsia="ru-RU"/>
        </w:rPr>
        <w:t xml:space="preserve"> В стаж для досрочного назначения пенсии не включаются периоды работы в режиме введенного работодателем неполного рабочего дня или смены продолжительностью менее 80% от их обычной продолжительности (Письмо ПФР от 07.05.2009 N 25-18/4444). </w:t>
      </w:r>
    </w:p>
    <w:p w:rsidR="009314D5" w:rsidRPr="009314D5" w:rsidRDefault="009314D5" w:rsidP="009314D5">
      <w:pPr>
        <w:spacing w:after="0" w:line="288" w:lineRule="atLeast"/>
        <w:ind w:firstLine="709"/>
        <w:jc w:val="both"/>
        <w:rPr>
          <w:rFonts w:ascii="Times New Roman" w:eastAsia="Times New Roman" w:hAnsi="Times New Roman" w:cs="Times New Roman"/>
          <w:sz w:val="24"/>
          <w:szCs w:val="24"/>
          <w:lang w:eastAsia="ru-RU"/>
        </w:rPr>
      </w:pPr>
      <w:r w:rsidRPr="009314D5">
        <w:rPr>
          <w:rFonts w:ascii="Times New Roman" w:eastAsia="Times New Roman" w:hAnsi="Times New Roman" w:cs="Times New Roman"/>
          <w:sz w:val="24"/>
          <w:szCs w:val="24"/>
          <w:lang w:eastAsia="ru-RU"/>
        </w:rPr>
        <w:t xml:space="preserve">  </w:t>
      </w:r>
    </w:p>
    <w:p w:rsidR="009314D5" w:rsidRPr="009314D5" w:rsidRDefault="009314D5" w:rsidP="009314D5">
      <w:pPr>
        <w:spacing w:after="0" w:line="288" w:lineRule="atLeast"/>
        <w:ind w:firstLine="709"/>
        <w:jc w:val="both"/>
        <w:rPr>
          <w:rFonts w:ascii="Times New Roman" w:eastAsia="Times New Roman" w:hAnsi="Times New Roman" w:cs="Times New Roman"/>
          <w:sz w:val="24"/>
          <w:szCs w:val="24"/>
          <w:lang w:eastAsia="ru-RU"/>
        </w:rPr>
      </w:pPr>
      <w:r w:rsidRPr="009314D5">
        <w:rPr>
          <w:rFonts w:ascii="Times New Roman" w:eastAsia="Times New Roman" w:hAnsi="Times New Roman" w:cs="Times New Roman"/>
          <w:sz w:val="24"/>
          <w:szCs w:val="24"/>
          <w:lang w:eastAsia="ru-RU"/>
        </w:rPr>
        <w:t xml:space="preserve">В отдельных случаях на назначение досрочной страховой пенсии влияет также, в частности, количество детей и наличие инвалидности (далее - дополнительные условия) (п. п. 1 - 4 ч. 1 ст. 32 Закона N 400-ФЗ). </w:t>
      </w:r>
    </w:p>
    <w:p w:rsidR="009314D5" w:rsidRPr="009314D5" w:rsidRDefault="009314D5" w:rsidP="009314D5">
      <w:pPr>
        <w:spacing w:before="168" w:after="0" w:line="288" w:lineRule="atLeast"/>
        <w:ind w:firstLine="709"/>
        <w:jc w:val="both"/>
        <w:rPr>
          <w:rFonts w:ascii="Times New Roman" w:eastAsia="Times New Roman" w:hAnsi="Times New Roman" w:cs="Times New Roman"/>
          <w:sz w:val="24"/>
          <w:szCs w:val="24"/>
          <w:lang w:eastAsia="ru-RU"/>
        </w:rPr>
      </w:pPr>
      <w:r w:rsidRPr="009314D5">
        <w:rPr>
          <w:rFonts w:ascii="Times New Roman" w:eastAsia="Times New Roman" w:hAnsi="Times New Roman" w:cs="Times New Roman"/>
          <w:sz w:val="24"/>
          <w:szCs w:val="24"/>
          <w:lang w:eastAsia="ru-RU"/>
        </w:rPr>
        <w:t xml:space="preserve">Безработному гражданину при определенных условиях может быть назначена пенсия досрочно - на период до наступления возраста, дающего право на страховую пенсию по старости (в том числе досрочной), но не ранее чем за два года до наступления этого возраста. Пенсия назначается по предложению государственного учреждения службы </w:t>
      </w:r>
      <w:r w:rsidRPr="009314D5">
        <w:rPr>
          <w:rFonts w:ascii="Times New Roman" w:eastAsia="Times New Roman" w:hAnsi="Times New Roman" w:cs="Times New Roman"/>
          <w:sz w:val="24"/>
          <w:szCs w:val="24"/>
          <w:lang w:eastAsia="ru-RU"/>
        </w:rPr>
        <w:lastRenderedPageBreak/>
        <w:t xml:space="preserve">занятости и с согласия безработного. Например, она может быть назначена при увольнении в связи с ликвидацией организации, при условии, что уволенный имеет необходимый стаж и величину ИПК и нет возможности для его трудоустройства. По достижении лицом соответствующего возраста и при соблюдении условий назначения страховой пенсии по старости (в том числе досрочной) ему назначается страховая пенсия по старости в </w:t>
      </w:r>
      <w:proofErr w:type="spellStart"/>
      <w:r w:rsidRPr="009314D5">
        <w:rPr>
          <w:rFonts w:ascii="Times New Roman" w:eastAsia="Times New Roman" w:hAnsi="Times New Roman" w:cs="Times New Roman"/>
          <w:sz w:val="24"/>
          <w:szCs w:val="24"/>
          <w:lang w:eastAsia="ru-RU"/>
        </w:rPr>
        <w:t>беззаявительном</w:t>
      </w:r>
      <w:proofErr w:type="spellEnd"/>
      <w:r w:rsidRPr="009314D5">
        <w:rPr>
          <w:rFonts w:ascii="Times New Roman" w:eastAsia="Times New Roman" w:hAnsi="Times New Roman" w:cs="Times New Roman"/>
          <w:sz w:val="24"/>
          <w:szCs w:val="24"/>
          <w:lang w:eastAsia="ru-RU"/>
        </w:rPr>
        <w:t xml:space="preserve"> порядке (ч. 1, 2, 8 ст. 51 Закона от 12.12.2023 N 565-ФЗ; ч. 6.3 ст. 22 Закона N 400-ФЗ). </w:t>
      </w:r>
    </w:p>
    <w:p w:rsidR="009B48B5" w:rsidRPr="009B48B5" w:rsidRDefault="009B48B5" w:rsidP="009314D5">
      <w:pPr>
        <w:spacing w:before="168" w:after="0" w:line="288" w:lineRule="atLeast"/>
        <w:ind w:firstLine="709"/>
        <w:jc w:val="both"/>
        <w:rPr>
          <w:rFonts w:ascii="Times New Roman" w:eastAsia="Times New Roman" w:hAnsi="Times New Roman" w:cs="Times New Roman"/>
          <w:sz w:val="28"/>
          <w:szCs w:val="28"/>
          <w:lang w:eastAsia="ru-RU"/>
        </w:rPr>
      </w:pPr>
    </w:p>
    <w:p w:rsidR="009B48B5" w:rsidRPr="009314D5" w:rsidRDefault="009314D5" w:rsidP="009B48B5">
      <w:pPr>
        <w:spacing w:before="168"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п</w:t>
      </w:r>
      <w:r w:rsidR="009B48B5" w:rsidRPr="009B48B5">
        <w:rPr>
          <w:rFonts w:ascii="Times New Roman" w:eastAsia="Times New Roman" w:hAnsi="Times New Roman" w:cs="Times New Roman"/>
          <w:sz w:val="28"/>
          <w:szCs w:val="28"/>
          <w:lang w:eastAsia="ru-RU"/>
        </w:rPr>
        <w:t xml:space="preserve">омощник межрайонного прокурора                </w:t>
      </w:r>
      <w:r w:rsidR="009B48B5">
        <w:rPr>
          <w:rFonts w:ascii="Times New Roman" w:eastAsia="Times New Roman" w:hAnsi="Times New Roman" w:cs="Times New Roman"/>
          <w:sz w:val="28"/>
          <w:szCs w:val="28"/>
          <w:lang w:eastAsia="ru-RU"/>
        </w:rPr>
        <w:t xml:space="preserve">                  </w:t>
      </w:r>
      <w:r w:rsidRPr="009314D5">
        <w:rPr>
          <w:rFonts w:ascii="Times New Roman" w:eastAsia="Times New Roman" w:hAnsi="Times New Roman" w:cs="Times New Roman"/>
          <w:sz w:val="28"/>
          <w:szCs w:val="28"/>
          <w:lang w:eastAsia="ru-RU"/>
        </w:rPr>
        <w:t>И.Е. Кучурова</w:t>
      </w:r>
    </w:p>
    <w:p w:rsidR="00D543C7" w:rsidRPr="009B48B5" w:rsidRDefault="00D543C7" w:rsidP="009B48B5">
      <w:pPr>
        <w:ind w:firstLine="709"/>
        <w:rPr>
          <w:sz w:val="28"/>
          <w:szCs w:val="28"/>
        </w:rPr>
      </w:pPr>
      <w:bookmarkStart w:id="0" w:name="_GoBack"/>
      <w:bookmarkEnd w:id="0"/>
    </w:p>
    <w:sectPr w:rsidR="00D543C7" w:rsidRPr="009B48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624"/>
    <w:rsid w:val="009314D5"/>
    <w:rsid w:val="009B48B5"/>
    <w:rsid w:val="00CD4624"/>
    <w:rsid w:val="00D54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8C5DE"/>
  <w15:chartTrackingRefBased/>
  <w15:docId w15:val="{7182E9B6-49FE-4F88-B269-311990A3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48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48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321090">
      <w:bodyDiv w:val="1"/>
      <w:marLeft w:val="0"/>
      <w:marRight w:val="0"/>
      <w:marTop w:val="0"/>
      <w:marBottom w:val="0"/>
      <w:divBdr>
        <w:top w:val="none" w:sz="0" w:space="0" w:color="auto"/>
        <w:left w:val="none" w:sz="0" w:space="0" w:color="auto"/>
        <w:bottom w:val="none" w:sz="0" w:space="0" w:color="auto"/>
        <w:right w:val="none" w:sz="0" w:space="0" w:color="auto"/>
      </w:divBdr>
    </w:div>
    <w:div w:id="1033775478">
      <w:bodyDiv w:val="1"/>
      <w:marLeft w:val="0"/>
      <w:marRight w:val="0"/>
      <w:marTop w:val="0"/>
      <w:marBottom w:val="0"/>
      <w:divBdr>
        <w:top w:val="none" w:sz="0" w:space="0" w:color="auto"/>
        <w:left w:val="none" w:sz="0" w:space="0" w:color="auto"/>
        <w:bottom w:val="none" w:sz="0" w:space="0" w:color="auto"/>
        <w:right w:val="none" w:sz="0" w:space="0" w:color="auto"/>
      </w:divBdr>
      <w:divsChild>
        <w:div w:id="1824927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Коберник Виктория Игоревна</dc:creator>
  <cp:keywords/>
  <dc:description/>
  <cp:lastModifiedBy>Коберник Виктория Игоревна</cp:lastModifiedBy>
  <cp:revision>3</cp:revision>
  <dcterms:created xsi:type="dcterms:W3CDTF">2024-06-11T06:43:00Z</dcterms:created>
  <dcterms:modified xsi:type="dcterms:W3CDTF">2025-01-23T08:15:00Z</dcterms:modified>
</cp:coreProperties>
</file>