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6E0" w:rsidRDefault="00AE66E0" w:rsidP="00AE66E0">
      <w:pPr>
        <w:spacing w:after="0" w:line="288" w:lineRule="atLeast"/>
        <w:jc w:val="both"/>
        <w:rPr>
          <w:rFonts w:ascii="Times New Roman" w:eastAsia="Times New Roman" w:hAnsi="Times New Roman" w:cs="Times New Roman"/>
          <w:sz w:val="28"/>
          <w:szCs w:val="28"/>
          <w:lang w:eastAsia="ru-RU"/>
        </w:rPr>
      </w:pPr>
    </w:p>
    <w:p w:rsid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p>
    <w:p w:rsidR="00AE66E0" w:rsidRPr="00AE66E0" w:rsidRDefault="00AE66E0" w:rsidP="00AE66E0">
      <w:pPr>
        <w:spacing w:after="0" w:line="288" w:lineRule="atLeast"/>
        <w:ind w:firstLine="709"/>
        <w:jc w:val="center"/>
        <w:rPr>
          <w:rFonts w:ascii="Times New Roman" w:eastAsia="Times New Roman" w:hAnsi="Times New Roman" w:cs="Times New Roman"/>
          <w:b/>
          <w:sz w:val="28"/>
          <w:szCs w:val="28"/>
          <w:lang w:eastAsia="ru-RU"/>
        </w:rPr>
      </w:pPr>
      <w:r w:rsidRPr="00AE66E0">
        <w:rPr>
          <w:rFonts w:ascii="Times New Roman" w:eastAsia="Times New Roman" w:hAnsi="Times New Roman" w:cs="Times New Roman"/>
          <w:b/>
          <w:sz w:val="28"/>
          <w:szCs w:val="28"/>
          <w:lang w:eastAsia="ru-RU"/>
        </w:rPr>
        <w:t>Какая помощь предоставляется погорельцам</w:t>
      </w:r>
    </w:p>
    <w:p w:rsidR="00AE66E0" w:rsidRPr="00AE66E0" w:rsidRDefault="00AE66E0" w:rsidP="00AE66E0">
      <w:pPr>
        <w:tabs>
          <w:tab w:val="left" w:pos="2078"/>
        </w:tabs>
        <w:spacing w:after="0" w:line="288" w:lineRule="atLeast"/>
        <w:jc w:val="both"/>
        <w:rPr>
          <w:rFonts w:ascii="Times New Roman" w:eastAsia="Times New Roman" w:hAnsi="Times New Roman" w:cs="Times New Roman"/>
          <w:sz w:val="28"/>
          <w:szCs w:val="28"/>
          <w:lang w:eastAsia="ru-RU"/>
        </w:rPr>
      </w:pPr>
    </w:p>
    <w:p w:rsidR="00AE66E0" w:rsidRP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r w:rsidRPr="00AE66E0">
        <w:rPr>
          <w:rFonts w:ascii="Times New Roman" w:eastAsia="Times New Roman" w:hAnsi="Times New Roman" w:cs="Times New Roman"/>
          <w:sz w:val="28"/>
          <w:szCs w:val="28"/>
          <w:lang w:eastAsia="ru-RU"/>
        </w:rPr>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или получение денежной компенсации.</w:t>
      </w:r>
    </w:p>
    <w:p w:rsidR="00AE66E0" w:rsidRP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r w:rsidRPr="00AE66E0">
        <w:rPr>
          <w:rFonts w:ascii="Times New Roman" w:eastAsia="Times New Roman" w:hAnsi="Times New Roman" w:cs="Times New Roman"/>
          <w:sz w:val="28"/>
          <w:szCs w:val="28"/>
          <w:lang w:eastAsia="ru-RU"/>
        </w:rPr>
        <w:t>  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
    <w:p w:rsidR="00AE66E0" w:rsidRP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r w:rsidRPr="00AE66E0">
        <w:rPr>
          <w:rFonts w:ascii="Times New Roman" w:eastAsia="Times New Roman" w:hAnsi="Times New Roman" w:cs="Times New Roman"/>
          <w:sz w:val="28"/>
          <w:szCs w:val="28"/>
          <w:lang w:eastAsia="ru-RU"/>
        </w:rPr>
        <w:t>Это возможно, в частности, при соблюдении одного из следующих условий (ч. 1, 2, 3 ст. 49, ч. 1 ст. 51, ст. ст. 52, 87 ЖК РФ):</w:t>
      </w:r>
    </w:p>
    <w:p w:rsidR="00AE66E0" w:rsidRPr="00AE66E0" w:rsidRDefault="00547B08" w:rsidP="00AE66E0">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66E0" w:rsidRPr="00AE66E0">
        <w:rPr>
          <w:rFonts w:ascii="Times New Roman" w:eastAsia="Times New Roman" w:hAnsi="Times New Roman" w:cs="Times New Roman"/>
          <w:sz w:val="28"/>
          <w:szCs w:val="28"/>
          <w:lang w:eastAsia="ru-RU"/>
        </w:rPr>
        <w:t>гражданин являлся нанимателем пострадавшего от пожара жилого помещения на основании договора социального найма;</w:t>
      </w:r>
    </w:p>
    <w:p w:rsidR="00547B08" w:rsidRPr="00547B08" w:rsidRDefault="00547B08" w:rsidP="00547B08">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66E0" w:rsidRPr="00AE66E0">
        <w:rPr>
          <w:rFonts w:ascii="Times New Roman" w:eastAsia="Times New Roman" w:hAnsi="Times New Roman" w:cs="Times New Roman"/>
          <w:sz w:val="28"/>
          <w:szCs w:val="28"/>
          <w:lang w:eastAsia="ru-RU"/>
        </w:rPr>
        <w:t>гражданин принят на учет в качестве нуждающегося в жилом помещении.</w:t>
      </w:r>
    </w:p>
    <w:p w:rsidR="00547B08" w:rsidRPr="00547B08" w:rsidRDefault="00547B08" w:rsidP="00547B08">
      <w:pPr>
        <w:pStyle w:val="a3"/>
        <w:spacing w:before="0" w:beforeAutospacing="0"/>
        <w:ind w:firstLine="709"/>
        <w:jc w:val="both"/>
        <w:rPr>
          <w:sz w:val="28"/>
          <w:szCs w:val="28"/>
        </w:rPr>
      </w:pPr>
      <w:r w:rsidRPr="00547B08">
        <w:rPr>
          <w:sz w:val="28"/>
          <w:szCs w:val="28"/>
        </w:rPr>
        <w:t>В некоторых случаях жилое помещение по договору социального найма должно быть предоставлено во внеочередном порядке. Это возможно, если пострадавшее от пожара жилое помещение является единственным для нанимателя жилого помещения по договору социального найма или собственника, признано непригодным для проживания и не подле</w:t>
      </w:r>
      <w:r>
        <w:rPr>
          <w:sz w:val="28"/>
          <w:szCs w:val="28"/>
        </w:rPr>
        <w:t xml:space="preserve">жит ремонту или реконструкции. </w:t>
      </w:r>
      <w:r w:rsidRPr="00547B08">
        <w:rPr>
          <w:sz w:val="28"/>
          <w:szCs w:val="28"/>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(п. 49 ч. 1 ст. 44 Закона от 21.12.2021 N 414-ФЗ)</w:t>
      </w:r>
    </w:p>
    <w:p w:rsidR="00547B08" w:rsidRPr="00547B08" w:rsidRDefault="00547B08" w:rsidP="00547B08">
      <w:pPr>
        <w:pStyle w:val="a3"/>
        <w:spacing w:before="0" w:beforeAutospacing="0" w:after="0" w:afterAutospacing="0" w:line="288" w:lineRule="atLeast"/>
        <w:ind w:firstLine="709"/>
        <w:jc w:val="both"/>
        <w:rPr>
          <w:sz w:val="28"/>
          <w:szCs w:val="28"/>
        </w:rPr>
      </w:pPr>
    </w:p>
    <w:p w:rsidR="00AE66E0" w:rsidRPr="00AE66E0" w:rsidRDefault="00AE66E0" w:rsidP="00AE66E0">
      <w:pPr>
        <w:spacing w:before="168"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межрайонного прокурора                                               </w:t>
      </w:r>
      <w:r w:rsidR="001710E7">
        <w:rPr>
          <w:rFonts w:ascii="Times New Roman" w:eastAsia="Times New Roman" w:hAnsi="Times New Roman" w:cs="Times New Roman"/>
          <w:sz w:val="28"/>
          <w:szCs w:val="28"/>
          <w:lang w:eastAsia="ru-RU"/>
        </w:rPr>
        <w:t>А.А. Желенкова</w:t>
      </w:r>
    </w:p>
    <w:p w:rsidR="00397EB9" w:rsidRDefault="00397EB9">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rsidP="00C52FA8">
      <w:pPr>
        <w:rPr>
          <w:sz w:val="28"/>
          <w:szCs w:val="28"/>
        </w:rPr>
      </w:pPr>
    </w:p>
    <w:p w:rsidR="00C52FA8" w:rsidRDefault="00C52FA8" w:rsidP="00C52FA8">
      <w:pPr>
        <w:rPr>
          <w:sz w:val="28"/>
          <w:szCs w:val="28"/>
        </w:rPr>
      </w:pPr>
    </w:p>
    <w:p w:rsidR="00C52FA8" w:rsidRDefault="00C52FA8" w:rsidP="00C52FA8">
      <w:pPr>
        <w:rPr>
          <w:sz w:val="28"/>
          <w:szCs w:val="28"/>
        </w:rPr>
      </w:pPr>
    </w:p>
    <w:p w:rsidR="00C52FA8" w:rsidRDefault="00C52FA8" w:rsidP="00C52FA8">
      <w:pPr>
        <w:rPr>
          <w:sz w:val="28"/>
          <w:szCs w:val="28"/>
        </w:rPr>
      </w:pPr>
      <w:bookmarkStart w:id="0" w:name="_GoBack"/>
      <w:bookmarkEnd w:id="0"/>
    </w:p>
    <w:sectPr w:rsidR="00C52FA8" w:rsidSect="00547B08">
      <w:pgSz w:w="11906" w:h="16838"/>
      <w:pgMar w:top="68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A7"/>
    <w:rsid w:val="00086CA7"/>
    <w:rsid w:val="001710E7"/>
    <w:rsid w:val="00397EB9"/>
    <w:rsid w:val="00547B08"/>
    <w:rsid w:val="00AE66E0"/>
    <w:rsid w:val="00B525F8"/>
    <w:rsid w:val="00C52FA8"/>
    <w:rsid w:val="00C6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6355"/>
  <w15:chartTrackingRefBased/>
  <w15:docId w15:val="{3F7B6BE8-2AD1-4FEA-8AF6-747C0475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6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9852">
      <w:bodyDiv w:val="1"/>
      <w:marLeft w:val="0"/>
      <w:marRight w:val="0"/>
      <w:marTop w:val="0"/>
      <w:marBottom w:val="0"/>
      <w:divBdr>
        <w:top w:val="none" w:sz="0" w:space="0" w:color="auto"/>
        <w:left w:val="none" w:sz="0" w:space="0" w:color="auto"/>
        <w:bottom w:val="none" w:sz="0" w:space="0" w:color="auto"/>
        <w:right w:val="none" w:sz="0" w:space="0" w:color="auto"/>
      </w:divBdr>
    </w:div>
    <w:div w:id="406197552">
      <w:bodyDiv w:val="1"/>
      <w:marLeft w:val="0"/>
      <w:marRight w:val="0"/>
      <w:marTop w:val="0"/>
      <w:marBottom w:val="0"/>
      <w:divBdr>
        <w:top w:val="none" w:sz="0" w:space="0" w:color="auto"/>
        <w:left w:val="none" w:sz="0" w:space="0" w:color="auto"/>
        <w:bottom w:val="none" w:sz="0" w:space="0" w:color="auto"/>
        <w:right w:val="none" w:sz="0" w:space="0" w:color="auto"/>
      </w:divBdr>
      <w:divsChild>
        <w:div w:id="271785351">
          <w:marLeft w:val="0"/>
          <w:marRight w:val="0"/>
          <w:marTop w:val="0"/>
          <w:marBottom w:val="0"/>
          <w:divBdr>
            <w:top w:val="none" w:sz="0" w:space="0" w:color="auto"/>
            <w:left w:val="none" w:sz="0" w:space="0" w:color="auto"/>
            <w:bottom w:val="none" w:sz="0" w:space="0" w:color="auto"/>
            <w:right w:val="none" w:sz="0" w:space="0" w:color="auto"/>
          </w:divBdr>
        </w:div>
      </w:divsChild>
    </w:div>
    <w:div w:id="507986001">
      <w:bodyDiv w:val="1"/>
      <w:marLeft w:val="0"/>
      <w:marRight w:val="0"/>
      <w:marTop w:val="0"/>
      <w:marBottom w:val="0"/>
      <w:divBdr>
        <w:top w:val="none" w:sz="0" w:space="0" w:color="auto"/>
        <w:left w:val="none" w:sz="0" w:space="0" w:color="auto"/>
        <w:bottom w:val="none" w:sz="0" w:space="0" w:color="auto"/>
        <w:right w:val="none" w:sz="0" w:space="0" w:color="auto"/>
      </w:divBdr>
    </w:div>
    <w:div w:id="1658069870">
      <w:bodyDiv w:val="1"/>
      <w:marLeft w:val="0"/>
      <w:marRight w:val="0"/>
      <w:marTop w:val="0"/>
      <w:marBottom w:val="0"/>
      <w:divBdr>
        <w:top w:val="none" w:sz="0" w:space="0" w:color="auto"/>
        <w:left w:val="none" w:sz="0" w:space="0" w:color="auto"/>
        <w:bottom w:val="none" w:sz="0" w:space="0" w:color="auto"/>
        <w:right w:val="none" w:sz="0" w:space="0" w:color="auto"/>
      </w:divBdr>
    </w:div>
    <w:div w:id="16953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Коберник Виктория Игоревна</dc:creator>
  <cp:keywords/>
  <dc:description/>
  <cp:lastModifiedBy>Коберник Виктория Игоревна</cp:lastModifiedBy>
  <cp:revision>6</cp:revision>
  <dcterms:created xsi:type="dcterms:W3CDTF">2024-06-04T08:09:00Z</dcterms:created>
  <dcterms:modified xsi:type="dcterms:W3CDTF">2025-01-28T08:31:00Z</dcterms:modified>
</cp:coreProperties>
</file>