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BF" w:rsidRPr="007253D2" w:rsidRDefault="001D58BF" w:rsidP="001D58B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253D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58BF" w:rsidRPr="007253D2" w:rsidRDefault="001D58BF" w:rsidP="001D58B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253D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58BF" w:rsidRPr="007253D2" w:rsidRDefault="001D58BF" w:rsidP="001D58B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253D2">
        <w:rPr>
          <w:rFonts w:ascii="Times New Roman" w:hAnsi="Times New Roman" w:cs="Times New Roman"/>
          <w:sz w:val="28"/>
          <w:szCs w:val="28"/>
        </w:rPr>
        <w:t xml:space="preserve">АЗОВСКИЙ РАЙОН </w:t>
      </w:r>
    </w:p>
    <w:p w:rsidR="001D58BF" w:rsidRPr="007253D2" w:rsidRDefault="001D58BF" w:rsidP="001D58B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253D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D58BF" w:rsidRPr="007253D2" w:rsidRDefault="001D58BF" w:rsidP="001D58B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253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ОТРАДОВСКОЕ</w:t>
      </w:r>
      <w:r w:rsidRPr="007253D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D58BF" w:rsidRPr="007253D2" w:rsidRDefault="001D58BF" w:rsidP="001D58B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253D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ОТРАДОВСКОГО</w:t>
      </w:r>
      <w:r w:rsidRPr="007253D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2354" w:rsidRPr="000F427D" w:rsidRDefault="00402354" w:rsidP="00402354">
      <w:pPr>
        <w:jc w:val="center"/>
        <w:rPr>
          <w:b/>
          <w:sz w:val="28"/>
          <w:szCs w:val="28"/>
        </w:rPr>
      </w:pPr>
    </w:p>
    <w:p w:rsidR="00402354" w:rsidRDefault="00402354" w:rsidP="00402354">
      <w:pPr>
        <w:rPr>
          <w:sz w:val="28"/>
          <w:szCs w:val="28"/>
        </w:rPr>
      </w:pPr>
    </w:p>
    <w:p w:rsidR="00402354" w:rsidRDefault="00402354" w:rsidP="00402354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646"/>
      </w:tblGrid>
      <w:tr w:rsidR="00402354" w:rsidTr="00430ECF">
        <w:tc>
          <w:tcPr>
            <w:tcW w:w="3969" w:type="dxa"/>
          </w:tcPr>
          <w:p w:rsidR="00402354" w:rsidRDefault="00561116" w:rsidP="00612C32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D58B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.0</w:t>
            </w:r>
            <w:r w:rsidR="001D58B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</w:t>
            </w:r>
            <w:r w:rsidR="001D58BF">
              <w:rPr>
                <w:sz w:val="28"/>
                <w:szCs w:val="28"/>
              </w:rPr>
              <w:t>22</w:t>
            </w:r>
            <w:r w:rsidR="0081761E">
              <w:rPr>
                <w:sz w:val="28"/>
                <w:szCs w:val="28"/>
              </w:rPr>
              <w:t xml:space="preserve"> </w:t>
            </w:r>
            <w:r w:rsidR="004023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402354" w:rsidRDefault="00561116" w:rsidP="003838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02354">
              <w:rPr>
                <w:sz w:val="28"/>
                <w:szCs w:val="28"/>
              </w:rPr>
              <w:t>№</w:t>
            </w:r>
            <w:r w:rsidR="0081761E">
              <w:rPr>
                <w:sz w:val="28"/>
                <w:szCs w:val="28"/>
              </w:rPr>
              <w:t xml:space="preserve"> </w:t>
            </w:r>
            <w:r w:rsidR="001D58BF">
              <w:rPr>
                <w:sz w:val="28"/>
                <w:szCs w:val="28"/>
              </w:rPr>
              <w:t>34</w:t>
            </w:r>
          </w:p>
        </w:tc>
        <w:tc>
          <w:tcPr>
            <w:tcW w:w="3646" w:type="dxa"/>
          </w:tcPr>
          <w:p w:rsidR="00402354" w:rsidRDefault="00561116" w:rsidP="001D5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62145">
              <w:rPr>
                <w:sz w:val="28"/>
                <w:szCs w:val="28"/>
              </w:rPr>
              <w:t>с.</w:t>
            </w:r>
            <w:r w:rsidR="0081761E">
              <w:rPr>
                <w:sz w:val="28"/>
                <w:szCs w:val="28"/>
              </w:rPr>
              <w:t xml:space="preserve"> </w:t>
            </w:r>
            <w:proofErr w:type="spellStart"/>
            <w:r w:rsidR="001D58BF">
              <w:rPr>
                <w:sz w:val="28"/>
                <w:szCs w:val="28"/>
              </w:rPr>
              <w:t>Отрадовка</w:t>
            </w:r>
            <w:proofErr w:type="spellEnd"/>
          </w:p>
        </w:tc>
      </w:tr>
    </w:tbl>
    <w:p w:rsidR="00402354" w:rsidRDefault="00402354" w:rsidP="00402354">
      <w:pPr>
        <w:rPr>
          <w:sz w:val="28"/>
          <w:szCs w:val="28"/>
        </w:rPr>
      </w:pPr>
      <w:r>
        <w:t xml:space="preserve">            </w:t>
      </w:r>
    </w:p>
    <w:p w:rsidR="00402354" w:rsidRDefault="00402354" w:rsidP="0040235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</w:tblGrid>
      <w:tr w:rsidR="00402354" w:rsidTr="00662145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02354" w:rsidRDefault="00402354" w:rsidP="00AC02B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Об утвер</w:t>
            </w:r>
            <w:r w:rsidR="00662145">
              <w:rPr>
                <w:sz w:val="28"/>
                <w:szCs w:val="28"/>
              </w:rPr>
              <w:t xml:space="preserve">ждении Регламента Администрации </w:t>
            </w:r>
            <w:proofErr w:type="spellStart"/>
            <w:r w:rsidR="001D58BF">
              <w:rPr>
                <w:sz w:val="28"/>
                <w:szCs w:val="28"/>
              </w:rPr>
              <w:t>Отрадовского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</w:p>
        </w:tc>
      </w:tr>
    </w:tbl>
    <w:p w:rsidR="00114183" w:rsidRDefault="00114183" w:rsidP="00402354">
      <w:pPr>
        <w:widowControl w:val="0"/>
        <w:jc w:val="both"/>
        <w:rPr>
          <w:sz w:val="28"/>
          <w:szCs w:val="28"/>
        </w:rPr>
      </w:pPr>
    </w:p>
    <w:p w:rsidR="00402354" w:rsidRPr="003675C0" w:rsidRDefault="00402354" w:rsidP="00402354">
      <w:pPr>
        <w:widowControl w:val="0"/>
        <w:jc w:val="both"/>
        <w:rPr>
          <w:color w:val="FF0000"/>
          <w:sz w:val="28"/>
          <w:szCs w:val="28"/>
        </w:rPr>
      </w:pPr>
    </w:p>
    <w:p w:rsidR="00402354" w:rsidRPr="00F5562B" w:rsidRDefault="00430ECF" w:rsidP="0040235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8 статьи 28</w:t>
      </w:r>
      <w:r w:rsidR="00402354" w:rsidRPr="00F5562B">
        <w:rPr>
          <w:sz w:val="28"/>
          <w:szCs w:val="28"/>
        </w:rPr>
        <w:t xml:space="preserve"> Устава муниципального образования «</w:t>
      </w:r>
      <w:proofErr w:type="spellStart"/>
      <w:r w:rsidR="001D58BF">
        <w:rPr>
          <w:sz w:val="28"/>
          <w:szCs w:val="28"/>
        </w:rPr>
        <w:t>Отрадовское</w:t>
      </w:r>
      <w:proofErr w:type="spellEnd"/>
      <w:r w:rsidR="00402354" w:rsidRPr="00F5562B">
        <w:rPr>
          <w:sz w:val="28"/>
          <w:szCs w:val="28"/>
        </w:rPr>
        <w:t xml:space="preserve"> сельское поселение»: </w:t>
      </w:r>
    </w:p>
    <w:p w:rsidR="00402354" w:rsidRPr="003675C0" w:rsidRDefault="00402354" w:rsidP="00402354">
      <w:pPr>
        <w:widowControl w:val="0"/>
        <w:ind w:firstLine="708"/>
        <w:jc w:val="both"/>
        <w:rPr>
          <w:color w:val="FF0000"/>
          <w:sz w:val="28"/>
          <w:szCs w:val="28"/>
        </w:rPr>
      </w:pPr>
    </w:p>
    <w:p w:rsidR="00402354" w:rsidRDefault="00AC02BF" w:rsidP="00561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402354" w:rsidRPr="00AC02BF">
        <w:rPr>
          <w:sz w:val="28"/>
          <w:szCs w:val="28"/>
        </w:rPr>
        <w:t xml:space="preserve">Утвердить Регламент Администрации </w:t>
      </w:r>
      <w:proofErr w:type="spellStart"/>
      <w:r w:rsidR="001D58BF">
        <w:rPr>
          <w:sz w:val="28"/>
          <w:szCs w:val="28"/>
        </w:rPr>
        <w:t>Отрадовского</w:t>
      </w:r>
      <w:proofErr w:type="spellEnd"/>
      <w:r w:rsidR="00402354" w:rsidRPr="00AC02BF">
        <w:rPr>
          <w:sz w:val="28"/>
          <w:szCs w:val="28"/>
        </w:rPr>
        <w:t xml:space="preserve"> сельского поселения согласно приложению.</w:t>
      </w:r>
    </w:p>
    <w:p w:rsidR="003838D4" w:rsidRDefault="003838D4" w:rsidP="00561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Распоряжение администрации </w:t>
      </w:r>
      <w:proofErr w:type="spellStart"/>
      <w:r w:rsidR="001D58BF">
        <w:rPr>
          <w:sz w:val="28"/>
          <w:szCs w:val="28"/>
        </w:rPr>
        <w:t>Отрадовского</w:t>
      </w:r>
      <w:proofErr w:type="spellEnd"/>
      <w:r w:rsidR="002D449E">
        <w:rPr>
          <w:sz w:val="28"/>
          <w:szCs w:val="28"/>
        </w:rPr>
        <w:t xml:space="preserve"> сельского поселения от 19.01.2017 года № 4</w:t>
      </w:r>
      <w:r>
        <w:rPr>
          <w:sz w:val="28"/>
          <w:szCs w:val="28"/>
        </w:rPr>
        <w:t xml:space="preserve"> </w:t>
      </w:r>
      <w:r w:rsidR="00896679">
        <w:rPr>
          <w:sz w:val="28"/>
          <w:szCs w:val="28"/>
        </w:rPr>
        <w:t xml:space="preserve">«Об утверждении Регламента Администрации </w:t>
      </w:r>
      <w:proofErr w:type="spellStart"/>
      <w:r w:rsidR="001D58BF">
        <w:rPr>
          <w:sz w:val="28"/>
          <w:szCs w:val="28"/>
        </w:rPr>
        <w:t>Отрадовского</w:t>
      </w:r>
      <w:proofErr w:type="spellEnd"/>
      <w:r w:rsidR="00896679">
        <w:rPr>
          <w:sz w:val="28"/>
          <w:szCs w:val="28"/>
        </w:rPr>
        <w:t xml:space="preserve"> сельского поселения», </w:t>
      </w:r>
      <w:r>
        <w:rPr>
          <w:sz w:val="28"/>
          <w:szCs w:val="28"/>
        </w:rPr>
        <w:t xml:space="preserve">считать утратившим силу.  </w:t>
      </w:r>
    </w:p>
    <w:p w:rsidR="00402354" w:rsidRPr="00AC02BF" w:rsidRDefault="00AC02BF" w:rsidP="005611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2658">
        <w:rPr>
          <w:sz w:val="28"/>
          <w:szCs w:val="28"/>
        </w:rPr>
        <w:t>2</w:t>
      </w:r>
      <w:r w:rsidR="00402354" w:rsidRPr="00AC02BF">
        <w:rPr>
          <w:sz w:val="28"/>
          <w:szCs w:val="28"/>
        </w:rPr>
        <w:t>. Настоящее распоряжение вступает в силу со дня его официального опубликования.</w:t>
      </w:r>
    </w:p>
    <w:p w:rsidR="00114183" w:rsidRDefault="00114183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5580"/>
      </w:tblGrid>
      <w:tr w:rsidR="00402354" w:rsidTr="00430ECF">
        <w:tc>
          <w:tcPr>
            <w:tcW w:w="4248" w:type="dxa"/>
            <w:shd w:val="clear" w:color="auto" w:fill="auto"/>
          </w:tcPr>
          <w:p w:rsidR="00402354" w:rsidRDefault="001D58BF" w:rsidP="00430ECF">
            <w:pPr>
              <w:widowControl w:val="0"/>
            </w:pPr>
            <w:r>
              <w:rPr>
                <w:sz w:val="28"/>
                <w:szCs w:val="28"/>
              </w:rPr>
              <w:t>И.о. г</w:t>
            </w:r>
            <w:r w:rsidR="00662145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авы</w:t>
            </w:r>
            <w:r w:rsidR="00662145">
              <w:rPr>
                <w:sz w:val="28"/>
                <w:szCs w:val="28"/>
              </w:rPr>
              <w:t xml:space="preserve"> а</w:t>
            </w:r>
            <w:r w:rsidR="00AD3A7D">
              <w:rPr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sz w:val="28"/>
                <w:szCs w:val="28"/>
              </w:rPr>
              <w:t>Отрадовского</w:t>
            </w:r>
            <w:proofErr w:type="spellEnd"/>
            <w:r w:rsidR="00402354">
              <w:rPr>
                <w:sz w:val="28"/>
                <w:szCs w:val="28"/>
              </w:rPr>
              <w:t xml:space="preserve"> сельского поселения</w:t>
            </w:r>
            <w:r w:rsidR="00662145">
              <w:rPr>
                <w:sz w:val="28"/>
                <w:szCs w:val="28"/>
              </w:rPr>
              <w:t>:</w:t>
            </w:r>
          </w:p>
        </w:tc>
        <w:tc>
          <w:tcPr>
            <w:tcW w:w="5580" w:type="dxa"/>
            <w:shd w:val="clear" w:color="auto" w:fill="auto"/>
          </w:tcPr>
          <w:p w:rsidR="00402354" w:rsidRPr="008C5ECD" w:rsidRDefault="00402354" w:rsidP="00430ECF">
            <w:pPr>
              <w:widowControl w:val="0"/>
              <w:jc w:val="right"/>
              <w:rPr>
                <w:sz w:val="28"/>
                <w:szCs w:val="28"/>
              </w:rPr>
            </w:pPr>
          </w:p>
          <w:p w:rsidR="003838D4" w:rsidRDefault="00662145" w:rsidP="0081761E">
            <w:pPr>
              <w:widowControl w:val="0"/>
              <w:tabs>
                <w:tab w:val="left" w:pos="600"/>
                <w:tab w:val="right" w:pos="5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81761E">
              <w:rPr>
                <w:sz w:val="28"/>
                <w:szCs w:val="28"/>
              </w:rPr>
              <w:t xml:space="preserve">                </w:t>
            </w:r>
          </w:p>
          <w:p w:rsidR="00402354" w:rsidRPr="008C5ECD" w:rsidRDefault="003838D4" w:rsidP="001D58BF">
            <w:pPr>
              <w:widowControl w:val="0"/>
              <w:tabs>
                <w:tab w:val="left" w:pos="600"/>
                <w:tab w:val="right" w:pos="53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="001D58BF">
              <w:rPr>
                <w:sz w:val="28"/>
                <w:szCs w:val="28"/>
              </w:rPr>
              <w:t>А.Н.Глазева</w:t>
            </w:r>
            <w:proofErr w:type="spellEnd"/>
          </w:p>
        </w:tc>
      </w:tr>
    </w:tbl>
    <w:p w:rsidR="00402354" w:rsidRDefault="00402354" w:rsidP="00402354">
      <w:pPr>
        <w:widowControl w:val="0"/>
        <w:ind w:firstLine="708"/>
        <w:jc w:val="both"/>
        <w:rPr>
          <w:sz w:val="28"/>
          <w:szCs w:val="28"/>
        </w:rPr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AC02BF" w:rsidRDefault="00AC02BF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AC02BF" w:rsidRDefault="00AC02BF" w:rsidP="00402354">
      <w:pPr>
        <w:widowControl w:val="0"/>
        <w:ind w:firstLine="708"/>
        <w:jc w:val="both"/>
      </w:pPr>
    </w:p>
    <w:p w:rsidR="00AC02BF" w:rsidRDefault="00AC02BF" w:rsidP="00402354">
      <w:pPr>
        <w:widowControl w:val="0"/>
        <w:ind w:firstLine="708"/>
        <w:jc w:val="both"/>
      </w:pPr>
    </w:p>
    <w:p w:rsidR="00402354" w:rsidRDefault="00402354" w:rsidP="00402354">
      <w:pPr>
        <w:widowControl w:val="0"/>
        <w:ind w:firstLine="708"/>
        <w:jc w:val="both"/>
      </w:pPr>
    </w:p>
    <w:p w:rsidR="0081761E" w:rsidRDefault="0081761E" w:rsidP="001D58BF">
      <w:pPr>
        <w:widowControl w:val="0"/>
        <w:outlineLvl w:val="0"/>
      </w:pPr>
    </w:p>
    <w:p w:rsidR="001D58BF" w:rsidRDefault="001D58BF" w:rsidP="001D58BF">
      <w:pPr>
        <w:widowControl w:val="0"/>
        <w:outlineLvl w:val="0"/>
        <w:rPr>
          <w:sz w:val="24"/>
          <w:szCs w:val="24"/>
        </w:rPr>
      </w:pPr>
    </w:p>
    <w:p w:rsidR="0081761E" w:rsidRDefault="0081761E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81761E" w:rsidRDefault="0081761E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</w:p>
    <w:p w:rsidR="00402354" w:rsidRPr="00114183" w:rsidRDefault="00402354" w:rsidP="00BB2020">
      <w:pPr>
        <w:widowControl w:val="0"/>
        <w:ind w:firstLine="5760"/>
        <w:jc w:val="right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Приложение</w:t>
      </w:r>
    </w:p>
    <w:p w:rsidR="00402354" w:rsidRPr="00114183" w:rsidRDefault="00402354" w:rsidP="00AC02BF">
      <w:pPr>
        <w:widowControl w:val="0"/>
        <w:ind w:firstLine="5760"/>
        <w:jc w:val="right"/>
        <w:rPr>
          <w:sz w:val="24"/>
          <w:szCs w:val="24"/>
        </w:rPr>
      </w:pPr>
      <w:r w:rsidRPr="00114183">
        <w:rPr>
          <w:sz w:val="24"/>
          <w:szCs w:val="24"/>
        </w:rPr>
        <w:t>к распоряжению</w:t>
      </w:r>
      <w:r w:rsidR="00AC02BF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 xml:space="preserve">Администрации </w:t>
      </w:r>
      <w:r w:rsidR="00AC02BF">
        <w:rPr>
          <w:sz w:val="24"/>
          <w:szCs w:val="24"/>
        </w:rPr>
        <w:t xml:space="preserve">       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="00AC02BF">
        <w:rPr>
          <w:sz w:val="24"/>
          <w:szCs w:val="24"/>
        </w:rPr>
        <w:t xml:space="preserve"> </w:t>
      </w:r>
      <w:r w:rsidRPr="00114183">
        <w:rPr>
          <w:sz w:val="24"/>
          <w:szCs w:val="24"/>
        </w:rPr>
        <w:t xml:space="preserve">сельского поселения </w:t>
      </w:r>
    </w:p>
    <w:p w:rsidR="00402354" w:rsidRPr="00114183" w:rsidRDefault="001D58BF" w:rsidP="00BB2020">
      <w:pPr>
        <w:widowControl w:val="0"/>
        <w:ind w:firstLine="5760"/>
        <w:jc w:val="right"/>
        <w:rPr>
          <w:sz w:val="24"/>
          <w:szCs w:val="24"/>
        </w:rPr>
      </w:pPr>
      <w:r>
        <w:rPr>
          <w:sz w:val="24"/>
          <w:szCs w:val="24"/>
        </w:rPr>
        <w:t>18.05.2022</w:t>
      </w:r>
      <w:r w:rsidR="00AC02BF">
        <w:rPr>
          <w:sz w:val="24"/>
          <w:szCs w:val="24"/>
        </w:rPr>
        <w:t xml:space="preserve"> г. </w:t>
      </w:r>
      <w:r w:rsidR="008B1CA4">
        <w:rPr>
          <w:sz w:val="24"/>
          <w:szCs w:val="24"/>
        </w:rPr>
        <w:t xml:space="preserve"> №</w:t>
      </w:r>
      <w:r w:rsidR="0013776B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34</w:t>
      </w:r>
      <w:r w:rsidR="008B1CA4">
        <w:rPr>
          <w:sz w:val="24"/>
          <w:szCs w:val="24"/>
        </w:rPr>
        <w:t xml:space="preserve"> </w:t>
      </w:r>
    </w:p>
    <w:p w:rsidR="00402354" w:rsidRPr="00114183" w:rsidRDefault="00402354" w:rsidP="00BB2020">
      <w:pPr>
        <w:ind w:firstLine="4680"/>
        <w:jc w:val="right"/>
        <w:rPr>
          <w:sz w:val="24"/>
          <w:szCs w:val="24"/>
        </w:rPr>
      </w:pPr>
    </w:p>
    <w:p w:rsidR="00402354" w:rsidRPr="00114183" w:rsidRDefault="00402354" w:rsidP="00402354">
      <w:pPr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РЕГЛАМЕНТ</w:t>
      </w:r>
    </w:p>
    <w:p w:rsidR="00402354" w:rsidRPr="00114183" w:rsidRDefault="00402354" w:rsidP="00402354">
      <w:pPr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1. Общие положения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1.1. Настоящим регламентом устанавливаются правила организации деятельности исполнительно-распорядительного органа муниципального образования «</w:t>
      </w:r>
      <w:proofErr w:type="spellStart"/>
      <w:r w:rsidR="001D58BF">
        <w:rPr>
          <w:sz w:val="24"/>
          <w:szCs w:val="24"/>
        </w:rPr>
        <w:t>Отрадовское</w:t>
      </w:r>
      <w:proofErr w:type="spellEnd"/>
      <w:r w:rsidRPr="00114183">
        <w:rPr>
          <w:sz w:val="24"/>
          <w:szCs w:val="24"/>
        </w:rPr>
        <w:t xml:space="preserve"> сельское поселение» -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1.2. </w:t>
      </w:r>
      <w:r w:rsidRPr="00114183">
        <w:rPr>
          <w:bCs/>
          <w:sz w:val="24"/>
          <w:szCs w:val="24"/>
        </w:rPr>
        <w:t xml:space="preserve">Администрация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обеспечивает исполнение на территории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Конституции Российской Федерации, федеральных законов и иных нормативных правовых актов Российской Федерации, Устава Ростовской области, областных законов и иных нормативных правовых актов Ростовской области, Устава муниципального образования </w:t>
      </w:r>
      <w:r w:rsidRPr="00114183">
        <w:rPr>
          <w:sz w:val="24"/>
          <w:szCs w:val="24"/>
        </w:rPr>
        <w:t>«</w:t>
      </w:r>
      <w:proofErr w:type="spellStart"/>
      <w:r w:rsidR="001D58BF">
        <w:rPr>
          <w:sz w:val="24"/>
          <w:szCs w:val="24"/>
        </w:rPr>
        <w:t>Отрадовское</w:t>
      </w:r>
      <w:proofErr w:type="spellEnd"/>
      <w:r w:rsidRPr="00114183">
        <w:rPr>
          <w:sz w:val="24"/>
          <w:szCs w:val="24"/>
        </w:rPr>
        <w:t xml:space="preserve"> сельское поселение», иных муниципальных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sz w:val="24"/>
          <w:szCs w:val="24"/>
        </w:rPr>
        <w:t xml:space="preserve">1.3. </w:t>
      </w:r>
      <w:r w:rsidRPr="00114183">
        <w:rPr>
          <w:bCs/>
          <w:sz w:val="24"/>
          <w:szCs w:val="24"/>
        </w:rPr>
        <w:t xml:space="preserve">Администрация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наделяется Уставом муниципального образования </w:t>
      </w:r>
      <w:r w:rsidRPr="00114183">
        <w:rPr>
          <w:sz w:val="24"/>
          <w:szCs w:val="24"/>
        </w:rPr>
        <w:t>«</w:t>
      </w:r>
      <w:proofErr w:type="spellStart"/>
      <w:r w:rsidR="001D58BF">
        <w:rPr>
          <w:sz w:val="24"/>
          <w:szCs w:val="24"/>
        </w:rPr>
        <w:t>Отрадовское</w:t>
      </w:r>
      <w:proofErr w:type="spellEnd"/>
      <w:r w:rsidRPr="00114183">
        <w:rPr>
          <w:sz w:val="24"/>
          <w:szCs w:val="24"/>
        </w:rPr>
        <w:t xml:space="preserve"> сельское поселение» </w:t>
      </w:r>
      <w:r w:rsidRPr="00114183">
        <w:rPr>
          <w:bCs/>
          <w:sz w:val="24"/>
          <w:szCs w:val="24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образования «</w:t>
      </w:r>
      <w:proofErr w:type="spellStart"/>
      <w:r w:rsidR="001D58BF">
        <w:rPr>
          <w:bCs/>
          <w:sz w:val="24"/>
          <w:szCs w:val="24"/>
        </w:rPr>
        <w:t>Отрадовское</w:t>
      </w:r>
      <w:proofErr w:type="spellEnd"/>
      <w:r w:rsidRPr="00114183">
        <w:rPr>
          <w:bCs/>
          <w:sz w:val="24"/>
          <w:szCs w:val="24"/>
        </w:rPr>
        <w:t xml:space="preserve"> сельское поселение» (далее также – </w:t>
      </w:r>
      <w:proofErr w:type="spellStart"/>
      <w:r w:rsidR="001D58BF">
        <w:rPr>
          <w:sz w:val="24"/>
          <w:szCs w:val="24"/>
        </w:rPr>
        <w:t>Отрадовское</w:t>
      </w:r>
      <w:proofErr w:type="spellEnd"/>
      <w:r w:rsidRPr="00114183">
        <w:rPr>
          <w:sz w:val="24"/>
          <w:szCs w:val="24"/>
        </w:rPr>
        <w:t xml:space="preserve"> сельское поселение)</w:t>
      </w:r>
      <w:r w:rsidRPr="00114183">
        <w:rPr>
          <w:bCs/>
          <w:sz w:val="24"/>
          <w:szCs w:val="24"/>
        </w:rPr>
        <w:t xml:space="preserve"> федеральными и областными законами.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bCs/>
          <w:sz w:val="24"/>
          <w:szCs w:val="24"/>
        </w:rPr>
        <w:t xml:space="preserve">1.4. </w:t>
      </w:r>
      <w:r w:rsidRPr="00114183">
        <w:rPr>
          <w:sz w:val="24"/>
          <w:szCs w:val="24"/>
        </w:rPr>
        <w:t xml:space="preserve">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является лицо, назначаемое на должность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по контракту, заключаемому по результатам конкурса на замещение указанной должности.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bCs/>
          <w:sz w:val="24"/>
          <w:szCs w:val="24"/>
        </w:rPr>
        <w:t xml:space="preserve">1.5. </w:t>
      </w:r>
      <w:r w:rsidRPr="00114183">
        <w:rPr>
          <w:sz w:val="24"/>
          <w:szCs w:val="24"/>
        </w:rPr>
        <w:t xml:space="preserve">Глава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возглавляет Администрацию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1.6. В случае временного отсутствия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его обязанности исполняет заведующий сектором экономики и финансов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или иной муниципальный служащий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определяемый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</w:t>
      </w:r>
      <w:r w:rsidR="00B27FE9" w:rsidRPr="00114183">
        <w:rPr>
          <w:sz w:val="24"/>
          <w:szCs w:val="24"/>
        </w:rPr>
        <w:t>не издания</w:t>
      </w:r>
      <w:r w:rsidRPr="00114183">
        <w:rPr>
          <w:sz w:val="24"/>
          <w:szCs w:val="24"/>
        </w:rPr>
        <w:t xml:space="preserve">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соответствующего распоряжения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обязанности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 период его временного отсутствия исполняет заведующий сектором экономики и финансов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Если указанное лицо отсутствует, должностное лицо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исполняющее обязанности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 период его временного отсутствия, определяется Собранием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1.7. В случае досрочного прекращения полномочий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его полномочия временно, до начала исполнения обязанностей вновь назначенным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исполняет заведующий сектором экономики и финансов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отсутствия данного муниципального служащего, обязанности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исполняет муниципальный служащий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определяемый Собранием депутатов </w:t>
      </w:r>
      <w:proofErr w:type="spellStart"/>
      <w:r w:rsidR="001D58BF">
        <w:rPr>
          <w:sz w:val="24"/>
          <w:szCs w:val="24"/>
        </w:rPr>
        <w:lastRenderedPageBreak/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1.8. Отдельные направления деятельности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могут регламентироваться иными распоряжениями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1.9. Доступ к информации о деятельности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осуществляется в порядке, установленном распоряжением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изданным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2. Формирование структуры и штатов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spacing w:line="240" w:lineRule="atLeast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2.1. В структуру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входят: глава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структурные подразделения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должности муниципальной службы, должности по техническому обеспечению деятельности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не входящие в состав структурных подразделений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2.2. Структура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утверждается Собранием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по представлению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2.3. Штатное расписание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утверждается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на основе структуры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исходя из расходов на содержание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предусмотренных бюджетом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2.4. Глава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назначает и увольняет работников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осуществляет иные полномочия в отношении работников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 соответствии с федеральным и областным законодательством о муниципальной службе и трудовым законодательством.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2.5. Полномочия и порядок организации работы структурных подразделений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определяются настоящим Регламентом и положениями об этих подразделениях, которые разрабатываются их руководителями и утверждаются распоряжениями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 Внесение изменений в положения о структурных подразделениях проводится в том же порядке. Организует и контролирует эту работу работник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в должностные обязанности которого входит осуществление кадровой работы (далее – специалист по кадровой работе).</w:t>
      </w:r>
    </w:p>
    <w:p w:rsidR="00402354" w:rsidRPr="00114183" w:rsidRDefault="00402354" w:rsidP="00402354">
      <w:pPr>
        <w:widowControl w:val="0"/>
        <w:ind w:right="-1"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2.6. Структурные подразделения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не обладают правами юридического лица.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2.7. </w:t>
      </w:r>
      <w:r w:rsidRPr="00114183">
        <w:rPr>
          <w:sz w:val="24"/>
          <w:szCs w:val="24"/>
        </w:rPr>
        <w:t>Специалист по кадровой работе</w:t>
      </w:r>
      <w:r w:rsidRPr="00114183">
        <w:rPr>
          <w:color w:val="000000"/>
          <w:sz w:val="24"/>
          <w:szCs w:val="24"/>
        </w:rPr>
        <w:t xml:space="preserve"> разрабатывает должностные инструкции муниципальных служащих и представляет их на утверждение главе Администрации </w:t>
      </w:r>
      <w:proofErr w:type="spellStart"/>
      <w:r w:rsidR="001D58BF">
        <w:rPr>
          <w:color w:val="000000"/>
          <w:sz w:val="24"/>
          <w:szCs w:val="24"/>
        </w:rPr>
        <w:t>Отрадовского</w:t>
      </w:r>
      <w:proofErr w:type="spellEnd"/>
      <w:r w:rsidRPr="00114183">
        <w:rPr>
          <w:color w:val="000000"/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>Внесение изменений в должностные инструкции муниципальных служащих осуществляется в том же порядке.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2.8. В случае необходимости изменения структуры и штатной численности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готовятся соответствующие предложения на имя главы Администрации </w:t>
      </w:r>
      <w:proofErr w:type="spellStart"/>
      <w:r w:rsidR="001D58BF">
        <w:rPr>
          <w:bCs/>
          <w:sz w:val="24"/>
          <w:szCs w:val="24"/>
        </w:rPr>
        <w:t>Отрадовского</w:t>
      </w:r>
      <w:proofErr w:type="spellEnd"/>
      <w:r w:rsidRPr="00114183">
        <w:rPr>
          <w:bCs/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09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Предложения должны содержать описание полномочий структурных подразделений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>, функций работников, необходимых для исполнения указанных полномочий, оценку трудозатрат на выполнение соответствующих функций.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lastRenderedPageBreak/>
        <w:t xml:space="preserve">2.9. Проекты распоряжений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об утверждении и внесении изменений в штатное расписание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, проекты решений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о внесении изменений в структуру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готовит </w:t>
      </w:r>
      <w:r w:rsidRPr="00114183">
        <w:rPr>
          <w:sz w:val="24"/>
          <w:szCs w:val="24"/>
        </w:rPr>
        <w:t>специалист по кадровой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3. Кадровая работа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3.1. Кадровая работа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ведется в соответствии с федеральными и областными законами, иными нормативными правовыми актами Российской Федерации и Ростовской области, Уставом муниципального образования «</w:t>
      </w:r>
      <w:proofErr w:type="spellStart"/>
      <w:r w:rsidR="001D58BF">
        <w:rPr>
          <w:sz w:val="24"/>
          <w:szCs w:val="24"/>
        </w:rPr>
        <w:t>Отрадовское</w:t>
      </w:r>
      <w:proofErr w:type="spellEnd"/>
      <w:r w:rsidRPr="00114183">
        <w:rPr>
          <w:sz w:val="24"/>
          <w:szCs w:val="24"/>
        </w:rPr>
        <w:t xml:space="preserve"> сельское поселение», иными муниципальными нормативными правовыми актами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3.2. Поступление гражданина на муниципальную службу или замещение муниципальным служащим другой должности муниципальной службы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осуществляется в порядке, установленном федеральным и областным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3.3. С работниками, замещающими должности, не отнесенные к муниципальным должностям и должностям муниципальной службы, и осуществляющими техническое обеспечение деятельности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трудовые договоры заключаются в соответствии с Трудовым кодексом Российской Федерации.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3.4. При замещении должности муниципальной службы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за исключением должности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соответствующей должности, их соответствия установленным квалификационным требованиям к должности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3.5. Порядок проведения конкурса на замещение должности муниципальной службы устанавливается решением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3.6. </w:t>
      </w:r>
      <w:r w:rsidRPr="00114183">
        <w:rPr>
          <w:bCs/>
          <w:sz w:val="24"/>
          <w:szCs w:val="24"/>
        </w:rPr>
        <w:t xml:space="preserve">Глава Администрации </w:t>
      </w:r>
      <w:proofErr w:type="spellStart"/>
      <w:r w:rsidR="001D58BF">
        <w:rPr>
          <w:bCs/>
          <w:sz w:val="24"/>
          <w:szCs w:val="24"/>
        </w:rPr>
        <w:t>Отрадовского</w:t>
      </w:r>
      <w:proofErr w:type="spellEnd"/>
      <w:r w:rsidRPr="00114183">
        <w:rPr>
          <w:bCs/>
          <w:sz w:val="24"/>
          <w:szCs w:val="24"/>
        </w:rPr>
        <w:t xml:space="preserve"> сельского поселения</w:t>
      </w:r>
      <w:r w:rsidRPr="00114183">
        <w:rPr>
          <w:sz w:val="24"/>
          <w:szCs w:val="24"/>
        </w:rPr>
        <w:t xml:space="preserve">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3.7. Предложения по назначению на должности муниципальной службы, за исключением должности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и иные должности в аппарате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назначение на которые осуществляется без проведения конкурса, готовятся специалистом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Специалист по кадровой работе</w:t>
      </w:r>
      <w:r w:rsidRPr="00114183">
        <w:rPr>
          <w:color w:val="000000"/>
          <w:sz w:val="24"/>
          <w:szCs w:val="24"/>
        </w:rPr>
        <w:t xml:space="preserve"> </w:t>
      </w:r>
      <w:r w:rsidRPr="00114183">
        <w:rPr>
          <w:sz w:val="24"/>
          <w:szCs w:val="24"/>
        </w:rPr>
        <w:t>в соответствии с федеральным и областным законодательством проводит проверку достоверности представляемых кандидатами на замещение вакантной должности персональных данных и иных сведений, а также проводит изучение профессиональных, деловых и личных качеств кандидатов.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Кандидаты на замещение вакантной должности проходят собеседования со специалистом по кадровой работе, руководителем структурного подразделения и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Документы кандидатов, успешно прошедших собеседование, одновременно с проектом распоряжения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о назначении кандидата на вакантную должность и проектом трудового договора передаются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для изучения и подписания.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3.8. На каждого муниципального служащего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специалистом по кадровой работе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3.9.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3.10. Специалист по кадровой работе осуществляет организацию работы по сбору, хранению и проверке достоверности сведений о доходах, расходах, об имуществе и обязательствах имущественного характера муниципального служащего.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3.11. 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3.12. В целях определения соответствия замещаемой должности муниципальной службы проводится аттестация муниципального служащего.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Положение о проведении аттестации муниципальных служащих утверждается решением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 соответствии с типовым положением о проведении аттестации муниципальных служащих, утвержденным Областным законом от 09.10.2007 № 786-ЗС «О муниципальной службе в Ростовской области».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3.13. За добросовестное выполнение работником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должностных обязанностей, продолжительную и безупречную муниципальную службу, выполнение заданий особой важности и сложности предусматриваются следующие виды поощрений: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объявление благодарности;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выплата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объявление благодарности с выплатой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>награждение ценным подарком;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награждение почетной грамотой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награждение почетной грамотой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с выплатой единовременного денежного вознаграждения;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другие поощрения в соответствии с федеральными законами.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3.14. Предложения о поощрении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вносятся Собранием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Предложения о поощрении иного работника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с приложением проекта соответствующего муниципального правового акта готовит специалист по кадровой работе.</w:t>
      </w:r>
    </w:p>
    <w:p w:rsidR="00402354" w:rsidRPr="00114183" w:rsidRDefault="00402354" w:rsidP="004023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83">
        <w:rPr>
          <w:rFonts w:ascii="Times New Roman" w:hAnsi="Times New Roman" w:cs="Times New Roman"/>
          <w:sz w:val="24"/>
          <w:szCs w:val="24"/>
        </w:rPr>
        <w:t xml:space="preserve">Решение о поощрении главы Администрации </w:t>
      </w:r>
      <w:proofErr w:type="spellStart"/>
      <w:r w:rsidR="001D58BF">
        <w:rPr>
          <w:rFonts w:ascii="Times New Roman" w:hAnsi="Times New Roman" w:cs="Times New Roman"/>
          <w:sz w:val="24"/>
          <w:szCs w:val="24"/>
        </w:rPr>
        <w:t>Отрадовского</w:t>
      </w:r>
      <w:proofErr w:type="spellEnd"/>
      <w:r w:rsidRPr="00114183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принимается председателем Собрания депутатов – главой  </w:t>
      </w:r>
      <w:proofErr w:type="spellStart"/>
      <w:r w:rsidR="001D58BF">
        <w:rPr>
          <w:rFonts w:ascii="Times New Roman" w:hAnsi="Times New Roman" w:cs="Times New Roman"/>
          <w:sz w:val="24"/>
          <w:szCs w:val="24"/>
        </w:rPr>
        <w:t>Отрадовского</w:t>
      </w:r>
      <w:proofErr w:type="spellEnd"/>
      <w:r w:rsidRPr="00114183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определяемом Областным законом от 09.10.2007 № 786-ЗС «О муниципальной службе в Ростовской области».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Решение о поощрении работников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принимается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и оформляется распоряжением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 В распоряжении указываются фамилия, имя, отчество и должность поощряемого, основания и вид применяемого поощрения. В случае применения поощрения, предусматривающего выплату единовременного денежного вознаграждения, также указывается его размер.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3.15. Вручение почетных грамот, ценных подарков производится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 торжественной обстановке.</w:t>
      </w:r>
    </w:p>
    <w:p w:rsidR="00402354" w:rsidRPr="00114183" w:rsidRDefault="00402354" w:rsidP="00402354">
      <w:pPr>
        <w:overflowPunct/>
        <w:ind w:firstLine="720"/>
        <w:jc w:val="both"/>
        <w:outlineLvl w:val="2"/>
        <w:rPr>
          <w:sz w:val="24"/>
          <w:szCs w:val="24"/>
        </w:rPr>
      </w:pPr>
      <w:r w:rsidRPr="00114183">
        <w:rPr>
          <w:sz w:val="24"/>
          <w:szCs w:val="24"/>
        </w:rPr>
        <w:t xml:space="preserve">3.16. Запись о поощрении вносится в трудовую книжку и личное дело </w:t>
      </w:r>
      <w:proofErr w:type="gramStart"/>
      <w:r w:rsidRPr="00114183">
        <w:rPr>
          <w:sz w:val="24"/>
          <w:szCs w:val="24"/>
        </w:rPr>
        <w:t>поощряемого</w:t>
      </w:r>
      <w:proofErr w:type="gramEnd"/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3.17. За совершение дисциплинарного проступка – неисполнение или ненадлежащее исполнение работником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по его вине возложенных на него служебных обязанностей – глава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имеет право применить установленные федеральным законодательством дисциплинарные взыскания.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Порядок применения и снятия дисциплинарных взысканий определяется трудовым законодательством.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4. Служебные удостоверения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4.1. Служебное удостоверение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(далее – служебное удостоверение) является документом, удостоверяющим личность и должностное положение муниципальных служащих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4.2. Оформление служебных удостоверений осуществляет специалист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4.3. Служебное удостоверение оформляется на срок заключенного трудового договора, а в случае заключения трудового договора на неопределенный срок – на срок полномочий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4.4. Служебные удостоверения содержат следующие реквизиты и сведения об их владельцах: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надпись: «Администрация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поселения»;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цветную фотографию владельца удостоверения размером 3x4 сантиметра, заверенную печатью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дату выдачи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срок действия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регистрационный номер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фамилию, имя, отчество владельца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полное наименование должности и места работы владельца служебного удостоверения;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полное наименование должности, подпись и расшифровку подписи лица, подписавшего служебного удостоверение, заверенные печатью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4.5. Бланки служебных удостоверений и обложки к ним являются документами строгого учета.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4.6. Служебное удостоверение возвращается специалисту по кадровой работе в случае увольнения его владельца или замены служебного удостоверения.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4.7. Учет выдачи и возврата служебных удостоверений осуществляется специалистом по кадровой работе в специальном журнале.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4.8. В случае утраты служебного удостоверения лицо, утратившее его, принимает меры по розыску и безотлагательно сообщает об этом специалисту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4.9. Если утраченное служебное удостоверение не будет обнаружено в течение одного месяца, лицо, утратившее его, за счет собственных средств размещает в газете </w:t>
      </w:r>
      <w:r w:rsidRPr="00747709">
        <w:rPr>
          <w:sz w:val="24"/>
          <w:szCs w:val="24"/>
        </w:rPr>
        <w:t>«</w:t>
      </w:r>
      <w:r w:rsidR="00747709" w:rsidRPr="00747709">
        <w:rPr>
          <w:sz w:val="24"/>
          <w:szCs w:val="24"/>
        </w:rPr>
        <w:t>Заря</w:t>
      </w:r>
      <w:r w:rsidRPr="00747709">
        <w:rPr>
          <w:sz w:val="24"/>
          <w:szCs w:val="24"/>
        </w:rPr>
        <w:t xml:space="preserve">» </w:t>
      </w:r>
      <w:r w:rsidRPr="00114183">
        <w:rPr>
          <w:sz w:val="24"/>
          <w:szCs w:val="24"/>
        </w:rPr>
        <w:t>объявление о том, что служебное удостоверение считается недействительным.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4.10. В отношении лица, утратившего служебное удостоверение, специалистом по кадровой работе проводится служебное расследование. По результатам служебного расследования выдается новое служебное удостоверение.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4.11. Иным работникам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выдаются удостоверения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5. Планирование работы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5.1. Деятельность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осуществляется в соответствии с утвержденными планами работы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на год, а также планами мероприятий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на </w:t>
      </w:r>
      <w:r w:rsidR="00DE441B" w:rsidRPr="00114183">
        <w:rPr>
          <w:sz w:val="24"/>
          <w:szCs w:val="24"/>
        </w:rPr>
        <w:t>квартал, год,</w:t>
      </w:r>
      <w:r w:rsidRPr="00114183">
        <w:rPr>
          <w:sz w:val="24"/>
          <w:szCs w:val="24"/>
        </w:rPr>
        <w:t xml:space="preserve"> обеспечивающими выполнение годового плана.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5.2. Предложения в план работы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на год (далее – план на год) вносятся работнику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в должностные обязанности которого входит организационная работа (далее – специалист по организационной работе), руководителями структурных подразделений, муниципальными служащими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не позднее 15 ноября предшествующего года.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К представленным предложениям при необходимости прилагаются обоснования причин включения мероприятия в план на год.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 плана на год передается специалистом по организационной работе на утверждение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не позднее 1 декабря.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5.3. </w:t>
      </w:r>
      <w:proofErr w:type="gramStart"/>
      <w:r w:rsidRPr="00114183">
        <w:rPr>
          <w:sz w:val="24"/>
          <w:szCs w:val="24"/>
        </w:rPr>
        <w:t xml:space="preserve">До 20 числа текущего месяца руководители структурных подразделений, муниципальные служащие аппарата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представляют специалисту по организационной работе предложения в план мероприятий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(далее – план мероприятий на </w:t>
      </w:r>
      <w:r w:rsidR="00DE441B" w:rsidRPr="00114183">
        <w:rPr>
          <w:sz w:val="24"/>
          <w:szCs w:val="24"/>
        </w:rPr>
        <w:t>квартал</w:t>
      </w:r>
      <w:r w:rsidRPr="00114183">
        <w:rPr>
          <w:sz w:val="24"/>
          <w:szCs w:val="24"/>
        </w:rPr>
        <w:t xml:space="preserve">), на основании которых специалист по организационной работе составляет план мероприятий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и представляет его на утверждение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  <w:proofErr w:type="gramEnd"/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5.4. План мероприятий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на </w:t>
      </w:r>
      <w:r w:rsidR="00DE441B" w:rsidRPr="00114183">
        <w:rPr>
          <w:sz w:val="24"/>
          <w:szCs w:val="24"/>
        </w:rPr>
        <w:t xml:space="preserve">квартал </w:t>
      </w:r>
      <w:r w:rsidRPr="00114183">
        <w:rPr>
          <w:sz w:val="24"/>
          <w:szCs w:val="24"/>
        </w:rPr>
        <w:t xml:space="preserve"> (далее – план мероприятий на </w:t>
      </w:r>
      <w:r w:rsidR="00DE441B" w:rsidRPr="00114183">
        <w:rPr>
          <w:sz w:val="24"/>
          <w:szCs w:val="24"/>
        </w:rPr>
        <w:t>квартал</w:t>
      </w:r>
      <w:r w:rsidRPr="00114183">
        <w:rPr>
          <w:sz w:val="24"/>
          <w:szCs w:val="24"/>
        </w:rPr>
        <w:t xml:space="preserve">) формируется специалистом по организационной работе на основании материалов, представляемых на бумажных и электронных носителях руководителями структурных подразделений, муниципальными служащими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="00DE441B"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>В материалах указываются мероприятия (собрания, конференции, совещания, семинары, визиты и прочее), дата, место и время проведения, при необходимости – количество участников.</w:t>
      </w:r>
      <w:proofErr w:type="gramEnd"/>
      <w:r w:rsidRPr="00114183">
        <w:rPr>
          <w:sz w:val="24"/>
          <w:szCs w:val="24"/>
        </w:rPr>
        <w:t xml:space="preserve"> Также отражаются командировки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приемы граждан.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6. Порядок подготовки, оформления и издания постановлений и распоряжений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6.1. </w:t>
      </w:r>
      <w:proofErr w:type="gramStart"/>
      <w:r w:rsidRPr="00114183">
        <w:rPr>
          <w:sz w:val="24"/>
          <w:szCs w:val="24"/>
        </w:rPr>
        <w:t xml:space="preserve">Глава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 пределах своих полномочий, установленных федеральными и областными законами, Уставом муниципального образования «</w:t>
      </w:r>
      <w:proofErr w:type="spellStart"/>
      <w:r w:rsidR="001D58BF">
        <w:rPr>
          <w:sz w:val="24"/>
          <w:szCs w:val="24"/>
        </w:rPr>
        <w:t>Отрадовское</w:t>
      </w:r>
      <w:proofErr w:type="spellEnd"/>
      <w:r w:rsidRPr="00114183">
        <w:rPr>
          <w:sz w:val="24"/>
          <w:szCs w:val="24"/>
        </w:rPr>
        <w:t xml:space="preserve"> сельское поселение», решениями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издает постановления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и областными законами, а также распоряжения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по</w:t>
      </w:r>
      <w:proofErr w:type="gramEnd"/>
      <w:r w:rsidRPr="00114183">
        <w:rPr>
          <w:sz w:val="24"/>
          <w:szCs w:val="24"/>
        </w:rPr>
        <w:t xml:space="preserve"> вопросам организации работы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6.2. Подготовка проектов постановлений и распоряжений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и организация работы с ними возлагается на исполнителей.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sz w:val="24"/>
          <w:szCs w:val="24"/>
        </w:rPr>
        <w:t xml:space="preserve">6.3. </w:t>
      </w:r>
      <w:r w:rsidRPr="00114183">
        <w:rPr>
          <w:bCs/>
          <w:iCs/>
          <w:sz w:val="24"/>
          <w:szCs w:val="24"/>
        </w:rPr>
        <w:t xml:space="preserve">Порядок оформления </w:t>
      </w:r>
      <w:r w:rsidRPr="00114183">
        <w:rPr>
          <w:sz w:val="24"/>
          <w:szCs w:val="24"/>
        </w:rPr>
        <w:t xml:space="preserve">постановлений и распоряжений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(далее также – правовые акты) </w:t>
      </w:r>
      <w:r w:rsidRPr="00114183">
        <w:rPr>
          <w:bCs/>
          <w:iCs/>
          <w:sz w:val="24"/>
          <w:szCs w:val="24"/>
        </w:rPr>
        <w:t xml:space="preserve">определяется инструкцией по делопроизводству в Администрации </w:t>
      </w:r>
      <w:proofErr w:type="spellStart"/>
      <w:r w:rsidR="001D58BF">
        <w:rPr>
          <w:bCs/>
          <w:iCs/>
          <w:sz w:val="24"/>
          <w:szCs w:val="24"/>
        </w:rPr>
        <w:t>Отрадовского</w:t>
      </w:r>
      <w:proofErr w:type="spellEnd"/>
      <w:r w:rsidRPr="00114183">
        <w:rPr>
          <w:bCs/>
          <w:iCs/>
          <w:sz w:val="24"/>
          <w:szCs w:val="24"/>
        </w:rPr>
        <w:t xml:space="preserve"> сельского поселения, утверждаемой распоряжением </w:t>
      </w:r>
      <w:r w:rsidRPr="00114183">
        <w:rPr>
          <w:sz w:val="24"/>
          <w:szCs w:val="24"/>
        </w:rPr>
        <w:t xml:space="preserve">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(далее – инструкция по делопроизводству).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Изменения и дополнения в </w:t>
      </w:r>
      <w:r w:rsidRPr="00114183">
        <w:rPr>
          <w:sz w:val="24"/>
          <w:szCs w:val="24"/>
        </w:rPr>
        <w:t xml:space="preserve">постановления и распоряжения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iCs/>
          <w:sz w:val="24"/>
          <w:szCs w:val="24"/>
        </w:rPr>
        <w:t xml:space="preserve"> вносятся аналогичными правовыми актами.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Изменения и дополнения в </w:t>
      </w:r>
      <w:r w:rsidRPr="00114183">
        <w:rPr>
          <w:sz w:val="24"/>
          <w:szCs w:val="24"/>
        </w:rPr>
        <w:t xml:space="preserve">постановления и распоряжения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вносятся постановлениями и распоряжениями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с учетом положений пункта 6.1 раздела 6 настоящего Регламента.</w:t>
      </w:r>
    </w:p>
    <w:p w:rsidR="00402354" w:rsidRPr="00114183" w:rsidRDefault="00402354" w:rsidP="00402354">
      <w:pPr>
        <w:widowControl w:val="0"/>
        <w:ind w:firstLine="720"/>
        <w:jc w:val="both"/>
        <w:rPr>
          <w:bCs/>
          <w:iCs/>
          <w:sz w:val="24"/>
          <w:szCs w:val="24"/>
        </w:rPr>
      </w:pPr>
      <w:r w:rsidRPr="00114183">
        <w:rPr>
          <w:bCs/>
          <w:iCs/>
          <w:sz w:val="24"/>
          <w:szCs w:val="24"/>
        </w:rPr>
        <w:t xml:space="preserve">Ответственность за своевременное внесение изменений и дополнений в действующие правовые акты, а также признание их </w:t>
      </w:r>
      <w:proofErr w:type="gramStart"/>
      <w:r w:rsidRPr="00114183">
        <w:rPr>
          <w:bCs/>
          <w:iCs/>
          <w:sz w:val="24"/>
          <w:szCs w:val="24"/>
        </w:rPr>
        <w:t>утратившими</w:t>
      </w:r>
      <w:proofErr w:type="gramEnd"/>
      <w:r w:rsidRPr="00114183">
        <w:rPr>
          <w:bCs/>
          <w:iCs/>
          <w:sz w:val="24"/>
          <w:szCs w:val="24"/>
        </w:rPr>
        <w:t xml:space="preserve"> силу (их отмену) возлагается на </w:t>
      </w:r>
      <w:r w:rsidRPr="00114183">
        <w:rPr>
          <w:sz w:val="24"/>
          <w:szCs w:val="24"/>
        </w:rPr>
        <w:t xml:space="preserve">работника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в должностные обязанности которого входит правовая работа (далее – специалист по правовой работе)</w:t>
      </w:r>
      <w:r w:rsidRPr="00114183">
        <w:rPr>
          <w:bCs/>
          <w:iCs/>
          <w:sz w:val="24"/>
          <w:szCs w:val="24"/>
        </w:rPr>
        <w:t>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6.4. </w:t>
      </w:r>
      <w:proofErr w:type="gramStart"/>
      <w:r w:rsidRPr="00114183">
        <w:rPr>
          <w:sz w:val="24"/>
          <w:szCs w:val="24"/>
        </w:rPr>
        <w:t xml:space="preserve">Проекты постановлений и распоряжений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могут вноситься депутатами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</w:t>
      </w:r>
      <w:r w:rsidRPr="00114183">
        <w:rPr>
          <w:sz w:val="24"/>
          <w:szCs w:val="24"/>
        </w:rPr>
        <w:lastRenderedPageBreak/>
        <w:t xml:space="preserve">поселения, председателем Собрания депутатов – главой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иными должностными лицами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органами местного самоуправления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района, органами государственной власти Ростовской области, органами территориального общественного самоуправления, инициативными группами граждан.</w:t>
      </w:r>
      <w:proofErr w:type="gramEnd"/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6.5. При внесении проекта постановления или распоряжения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субъектами правотворческой инициативы, указанными в пункте 6.4 настоящего Регламента, за исключением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иных должностных лиц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представляются: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1)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 с указанием на титульном листе субъекта права правотворческой инициативы, внесшего проект;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2) пояснительная записка к проекту, содержащая предмет правового регулирования, изложение концепции, а также обоснование необходимости принятия предлагаемого проекта;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3) перечень муниципальных правовых актов, подлежащих признанию </w:t>
      </w:r>
      <w:proofErr w:type="gramStart"/>
      <w:r w:rsidRPr="00114183">
        <w:rPr>
          <w:sz w:val="24"/>
          <w:szCs w:val="24"/>
        </w:rPr>
        <w:t>утратившими</w:t>
      </w:r>
      <w:proofErr w:type="gramEnd"/>
      <w:r w:rsidRPr="00114183">
        <w:rPr>
          <w:sz w:val="24"/>
          <w:szCs w:val="24"/>
        </w:rPr>
        <w:t xml:space="preserve"> силу, приостановлению, изменению, дополнению или принятию в связи с принятием данного правового акта;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4) финансово-экономическое обоснование;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5) иные документы и материалы, предусмотренные действующим законодательством, муниципальными правовыми актами.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Реализация правотворческой инициативы граждан осуществляется в порядке, предусмотренном статьей 26 Федерального закона от 06.10.2003 №</w:t>
      </w:r>
      <w:r w:rsidRPr="00114183">
        <w:rPr>
          <w:sz w:val="24"/>
          <w:szCs w:val="24"/>
          <w:lang w:val="en-US"/>
        </w:rPr>
        <w:t> </w:t>
      </w:r>
      <w:r w:rsidRPr="00114183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принятым в соответствии с ней решением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6.6. Проекты постановлений и распоряжений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должны отвечать следующим требованиям: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соответствовать 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proofErr w:type="spellStart"/>
      <w:r w:rsidR="001D58BF">
        <w:rPr>
          <w:sz w:val="24"/>
          <w:szCs w:val="24"/>
        </w:rPr>
        <w:t>Отрадовское</w:t>
      </w:r>
      <w:proofErr w:type="spellEnd"/>
      <w:r w:rsidRPr="00114183">
        <w:rPr>
          <w:sz w:val="24"/>
          <w:szCs w:val="24"/>
        </w:rPr>
        <w:t xml:space="preserve"> сельское поселение», иным муниципальным правовым актам;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содержать конкретные предложения, обеспеченные необходимой материально-технической базой, финансированием и исключать необходимость издания правовых актов в дополнение или изменение основного;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содержать указания конкретным исполнителям, реальные сроки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 должен содержать также пункт о возложении </w:t>
      </w:r>
      <w:proofErr w:type="gramStart"/>
      <w:r w:rsidRPr="00114183">
        <w:rPr>
          <w:sz w:val="24"/>
          <w:szCs w:val="24"/>
        </w:rPr>
        <w:t>контроля за</w:t>
      </w:r>
      <w:proofErr w:type="gramEnd"/>
      <w:r w:rsidRPr="00114183">
        <w:rPr>
          <w:sz w:val="24"/>
          <w:szCs w:val="24"/>
        </w:rPr>
        <w:t xml:space="preserve"> исполнением документа на должностных лиц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 Исключения составляют документы по вопросам, не требующим общего контроля, в том числе: назначение на должность, увольнение, поощрение, отпуск, командирование, утверждение штатного расписания.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6.7. Подготовка правовых актов, вносимых по инициативе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иных должностных лиц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осуществляется на основании: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письменных или устных поручений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 Письменное поручение оформляется резолюцией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на письме с просьбой о подготовке соответствующего правового акта или резолюцией на других документах. Устное поручение – запиской ответственного должностного лица о том, что имеется соответствующее поручение;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поручений, определенных ранее принятыми правовыми актами;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поручений в соответствии с протоколами совещаний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6.8. В соответствии с поручением на подготовку правового акта ответственное должностное лицо определяет исполнителей, список должностных лиц, согласовывающих и визирующих проект.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6.9. Срок подготовки проектов, вносимых по инициативе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иных должностных лиц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от поручения до передачи на подпись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устанавливается до 30 календарных дней, а срочных – до 5 рабочих дней. Для проектов, вносимых иными субъектами правотворческой инициативы, устанавливаются аналогичные сроки, которые исчисляются со дня поступления проекта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необходимых случаях глава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может установить и другой конкретный срок. При необходимости срок подготовки правового акта может продлить глава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на основании письма должностного лица, ответственного за подготовку данного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необходимости назначение исполнителей, установление сроков исполнения и списка визирующих оформляются на специальном бланке, который приобщается к материалам по подготовке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несет исполнитель.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Если в процессе согласования в проект правового акта вносятся изменения принципиального характера, то он должен быть направлен на повторное визирование. Ответственность возлагается на исполнителей. Не требуется повторного визирования, если в проект внесены редакционные правки, не изменившие сути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6.10. Согласование и визирование проекта организует исполнитель.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Тексты проектов правовых актов, в том числе приложений к ним, на последней странице визируют: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исполнитель, готовивший проект правового акта;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руководитель структурного подразделения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(если исполнитель находится у него в подчинении).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Приложения с цифровыми данными визируются постранично.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6.11. На листе согласования визы проставляются в следующем порядке: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руководитель структурного подразделения, осуществляющего подготовку документа;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должностные лица, которым определяются поручения (задания);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заведующий сектором экономики и финансов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(в отношении проектов правовых актов, предусматривающих расходы за счет бюджета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поселения);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специалист по правовой работе, который кроме визы на листе согласования визирует и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 правового акта.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Проекты правовых актов без визы специалиста по правовой работе на подпись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не представляются.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отсутствии должностного лица, предусмотренного в листе согласования, документы визирует должностное лицо, исполняющее его обязанности.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6.12.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Замена визы надписью исполнителя о согласовании с должностным лицом, включенным в список визирования, не допускается.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наличии разногласий между визирующими инстанциями проект документа рассматривается у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6.13. Специалисту по правовой работе проекты правовых актов представляются в окончательном варианте с внесенными в текст поправками, предложенными должностными лицами, визировавшими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 случае</w:t>
      </w:r>
      <w:proofErr w:type="gramStart"/>
      <w:r w:rsidRPr="00114183">
        <w:rPr>
          <w:sz w:val="24"/>
          <w:szCs w:val="24"/>
        </w:rPr>
        <w:t>,</w:t>
      </w:r>
      <w:proofErr w:type="gramEnd"/>
      <w:r w:rsidRPr="00114183">
        <w:rPr>
          <w:sz w:val="24"/>
          <w:szCs w:val="24"/>
        </w:rPr>
        <w:t xml:space="preserve"> если визирующей инстанцией вносились замечания или возражения, их текст прилагается к проекту, а на листе согласований лицом, визирующим документ, делается отметка о том, что замечания учтены либо сняты.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Отсутствие необходимых виз, а также наличие неснятых или неучтенных замечаний, наличие в тексте рукописных правок, зачеркиваний, вставок являются основанием для возврата проекта исполнителю для его доработки.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Правовая экспертиза проектов правовых актов проводится специалистом по правовой работе в срок до 2 рабочих дней с момента поступления проекта. Время, на которое проект был возвращен исполнителю с заключением либо для внесения поправок, в этот срок не входит.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В случае поступления проектов правовых актов большого объема, а также содержащих коллизионные нормы либо относящихся к правоотношениям, недостаточно четко урегулированным действующим законодательством, срок правовой экспертизы может быть продлен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до 5 рабочих дней.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6.14. Правовая экспертиза проводится специалистом по правовой работе на предмет соответствия проекта правового акта: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Конституции Российской Федерации, федеральным и областным законам, иным нормативным правовым актам Российской Федерации и Ростовской области, Уставу муниципального образования «</w:t>
      </w:r>
      <w:proofErr w:type="spellStart"/>
      <w:r w:rsidR="001D58BF">
        <w:rPr>
          <w:sz w:val="24"/>
          <w:szCs w:val="24"/>
        </w:rPr>
        <w:t>Отрадовское</w:t>
      </w:r>
      <w:proofErr w:type="spellEnd"/>
      <w:r w:rsidRPr="00114183">
        <w:rPr>
          <w:sz w:val="24"/>
          <w:szCs w:val="24"/>
        </w:rPr>
        <w:t xml:space="preserve"> сельское поселение», решениям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иным муниципальным правовым актам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принятым ранее по </w:t>
      </w:r>
      <w:proofErr w:type="gramStart"/>
      <w:r w:rsidRPr="00114183">
        <w:rPr>
          <w:sz w:val="24"/>
          <w:szCs w:val="24"/>
        </w:rPr>
        <w:t>данному</w:t>
      </w:r>
      <w:proofErr w:type="gramEnd"/>
      <w:r w:rsidRPr="00114183">
        <w:rPr>
          <w:sz w:val="24"/>
          <w:szCs w:val="24"/>
        </w:rPr>
        <w:t xml:space="preserve"> и смежным вопросам.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Кроме того, проект правового акта проверяется специалистом по правовой работе на предмет его соответствия правилам юридической техники.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 завершении правовой экспертизы специалист по правовой работе визирует проект либо возвращает его исполнителю с заключением о несоответствии действующему законодательству отдельных положений или проекта в целом для внесения соответствующих изменений, устраняющих выявленные нарушения.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6.15. Внесение поправок в те</w:t>
      </w:r>
      <w:proofErr w:type="gramStart"/>
      <w:r w:rsidRPr="00114183">
        <w:rPr>
          <w:sz w:val="24"/>
          <w:szCs w:val="24"/>
        </w:rPr>
        <w:t>кст пр</w:t>
      </w:r>
      <w:proofErr w:type="gramEnd"/>
      <w:r w:rsidRPr="00114183">
        <w:rPr>
          <w:sz w:val="24"/>
          <w:szCs w:val="24"/>
        </w:rPr>
        <w:t>оекта, завизированного специалистом по правовой работе, не допускается.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6.16. Одновременно с проведением правовой экспертизы специалист по правовой работе проводит </w:t>
      </w:r>
      <w:proofErr w:type="spellStart"/>
      <w:r w:rsidRPr="00114183">
        <w:rPr>
          <w:sz w:val="24"/>
          <w:szCs w:val="24"/>
        </w:rPr>
        <w:t>антикоррупционную</w:t>
      </w:r>
      <w:proofErr w:type="spellEnd"/>
      <w:r w:rsidRPr="00114183">
        <w:rPr>
          <w:sz w:val="24"/>
          <w:szCs w:val="24"/>
        </w:rPr>
        <w:t xml:space="preserve"> экспертизу проектов нормативных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Порядок проведения </w:t>
      </w:r>
      <w:proofErr w:type="spellStart"/>
      <w:r w:rsidRPr="00114183">
        <w:rPr>
          <w:sz w:val="24"/>
          <w:szCs w:val="24"/>
        </w:rPr>
        <w:t>антикоррупционной</w:t>
      </w:r>
      <w:proofErr w:type="spellEnd"/>
      <w:r w:rsidRPr="00114183">
        <w:rPr>
          <w:sz w:val="24"/>
          <w:szCs w:val="24"/>
        </w:rPr>
        <w:t xml:space="preserve"> экспертизы постановлений и распоряжений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и их проектов устанавливается постановлением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6.17.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7. Порядок работы с постановлениями и распоряжениями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7.1. Подписанные правовые акты вместе со всеми приобщенными к ним в процессе подготовки материалами и списком рассылки передаются специалисту по правовой работе для регистрации и выпуска.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7.2. Регистрация производится по каждому виду правовых актов отдельно с соблюдением нумерации, которая ведется с начала и до конца календарного года.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После назначения на должность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начинается новая нумерация правовых актов.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7.3. Постановления и распоряжения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вступают в силу в порядке, установленном Уставом муниципального образования «</w:t>
      </w:r>
      <w:proofErr w:type="spellStart"/>
      <w:r w:rsidR="001D58BF">
        <w:rPr>
          <w:sz w:val="24"/>
          <w:szCs w:val="24"/>
        </w:rPr>
        <w:t>Отрадовское</w:t>
      </w:r>
      <w:proofErr w:type="spellEnd"/>
      <w:r w:rsidRPr="00114183">
        <w:rPr>
          <w:sz w:val="24"/>
          <w:szCs w:val="24"/>
        </w:rPr>
        <w:t xml:space="preserve"> сельское поселение».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Нормативные правовые акты 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7.4. Глава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подписывает и обнародует постановления и распоряжения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Непосредственную организацию работы по обнародованию указанных правовых актов осуществляет специалист по правовой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7.5. Подпись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либо должностного лица, исполняющего в соответствии с настоящим Регламентом обязанности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 период его отсутствия, заверяется печатью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7.6. Рассылка и тиражирование правовых актов осуществляется в соответствии с инструкцией по делопроизводству. Лист рассылки имеет перечень обязательных адресатов с указанием, в каком виде (бумажном, электронном) направляются копии документов.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7.7. Подлинники подписанных документов в течение 2 лет хранятся у специалиста по правовой работе, а затем передаются в архив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на постоянное хранение.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7.8. Глава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 соответствии с Областным законом от 06.08.2008 № 48-ЗС «О регистре муниципальных нормативных правовых актов Ростовской области» представляет принятые (изданные) муниципальные нормативные правовые акты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 Правительство Ростовской области для ведения регистра муниципальных нормативных правовых актов Ростовской области.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Непосредственную работу по организации представления муниципальных нормативных правовых актов и иных документов осуществляет специалист по правовой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8. Взаимодействие с Собранием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 Работа с проектами решений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8.1. Обеспечение деятельности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осуществляется Администрацией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 соответствии с регламентом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8.2. Правотворческая инициатива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о принятии решений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реализуется в порядке, предусмотренном регламентом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Разработка и согласование проектов решений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вносимых по инициативе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осуществляется в порядке и в сроки, предусмотренные пунктами 6.7-6.16 раздела 6 настоящего Регламента.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8.3. Ответственность за качественную и своевременную подготовку и согласование (визирование) проектов решений, вносимых на рассмотрение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по инициативе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возлагается на специалиста по правовой работе.</w:t>
      </w:r>
    </w:p>
    <w:p w:rsidR="00402354" w:rsidRPr="00114183" w:rsidRDefault="00402354" w:rsidP="00402354">
      <w:pPr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8.4. Подготовленные и согласованные (завизированные) проекты решений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направляются специалистом по правовой работе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для внесения в Собрание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8.5. Проекты решений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внесенные иными субъектами правотворческой инициативы и направленные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для дачи заключения (согласования), регистрируются специалистом по правовой работе.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8.6. Специалист по правовой работе в пятидневный срок со дня регистрации визирует (согласовывает) его у заинтересованных должностных лиц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8.7. После визирования (согласования) проекта специалист по правовой работе проводит его правовую экспертизу и передает проект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 При выявлении в проекте решения нарушений Конституции Российской Федерации, федеральных или областных законов, иных нормативных правовых актов Российской Федерации и Ростовской области, Устава муниципального образования «</w:t>
      </w:r>
      <w:proofErr w:type="spellStart"/>
      <w:r w:rsidR="001D58BF">
        <w:rPr>
          <w:sz w:val="24"/>
          <w:szCs w:val="24"/>
        </w:rPr>
        <w:t>Отрадовское</w:t>
      </w:r>
      <w:proofErr w:type="spellEnd"/>
      <w:r w:rsidRPr="00114183">
        <w:rPr>
          <w:sz w:val="24"/>
          <w:szCs w:val="24"/>
        </w:rPr>
        <w:t xml:space="preserve"> сельское поселение», противоречий с иными действующими муниципальными нормативными правовыми актами специалист по правовой работе готовит заключение с указанием выявленных нарушений.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8.8. Заключения на проекты решений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местного бюджета, направленные для дачи заключения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готовятся заведующим сектором экономики и финансов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8.9. Проекты решений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предусматривающих расходы бюджета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в обязательном порядке согласовываются с заведующим сектором экономики и финансов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8.10. Срок согласования и проверки поступившего проекта, предусмотренный пунктом 8.6 настоящего раздела, может быть продлен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до пятнадцати дней.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8.11. Глава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представляет с Собрание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ежегодный отчет о результатах своей деятельности, деятельности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в том числе о решении вопросов, поставленных Собранием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не позднее даты, установленной Регламентом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Отчет о результатах деятельности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в том числе по вопросам поставленных Собранием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включает: 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итоги социально-экономического развития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за отчетный период;</w:t>
      </w:r>
    </w:p>
    <w:p w:rsidR="00402354" w:rsidRPr="00114183" w:rsidRDefault="00402354" w:rsidP="00402354">
      <w:pPr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информацию о решении вопросов, поставленных Собранием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9. Организация работы с обращениями органов юстиции, прокуратуры, суда, Правительства Ростовской области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9.1. Обращения, касающиеся правомерности издания постановлений и распоряжений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регистрируются и передаются специалисту по правовой работе для рассмотрения, а также подготовки и направления предложений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9.2. Правовую защиту постановлений и распоряжений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которые в установленном действующим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правовой работе в рамках своей компетенции.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9.3. Экспертные заключения Правительства Ростовской области (далее – экспертные заключения) на муниципальные нормативные правовые акты рассматриваются специалистом по правовой работе в течение не более чем 10 календарных дней со дня получения экспертного заключения.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Подписанная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письменная информация о результатах рассмотрения экспертного заключения направляется в Правительства Ростовской области в тридцатидневный срок со дня поступления экспертного заключения. </w:t>
      </w:r>
    </w:p>
    <w:p w:rsidR="00402354" w:rsidRPr="00114183" w:rsidRDefault="00056FBB" w:rsidP="00402354">
      <w:pPr>
        <w:overflowPunct/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="00402354" w:rsidRPr="00114183">
        <w:rPr>
          <w:sz w:val="24"/>
          <w:szCs w:val="24"/>
        </w:rPr>
        <w:t xml:space="preserve"> если по результатам рассмотрения экспертного заключения в правовой акт внесены изменения, к указанной информации прилагается копия изменяющего муниципального правового акта на электронном носителе.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9.4. Правовой акт о внесении изменений в оспариваемые постановления и распоряжения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готовится специалистом по правовой работе в соответствии с настоящим Регламентом.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9.5. Доверенность на представление интересов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или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 судах работникам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вправе выдавать глава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10. Организация работы со служебными документами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10.1. Ведение делопроизводства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осуществляется работником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в должностные обязанности которого входит ведение делопроизводства (далее – специалист по делопроизводству) в соответствии с инструкцией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10.2. С содержанием служебных документов могут быть ознакомлены только лица, имеющие отношение к их исполнению. Информация, раскрывающая содержание указанных документов, не подлежит разглашению (распространению).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Информация, содержащаяся в документах и их проектах, может использоваться только в служебных целях в соответствии с полномочиями должностных лиц, работающих или знакомящихся с этой информацией.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10.3. Перед уходом в отпуск или выездом в командировку работники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обязаны передавать находящиеся у них на исполнении, на контроле документы другому работнику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по указанию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увольнении или переходе на работу в другое подразделение работник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должен сдать все числящиеся за ним документы.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10.4. В случае утраты документа об этом немедленно докладывается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10.5. Документы, поступившие в Администрацию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принимаются, учитываются и регистрируются специалистом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10.6. Корреспонденция с грифом «Лично» не вскрывается, на таком пакете проставляется подпись специалиста по делопроизводству и дата поступления, документ передается адресату.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10.7. В документы, поступившие в Администрацию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и зарегистрированные в установленном порядке, не разрешается вносить какие-либо правки и пометки. Работа с документами вне служебных помещений запрещается.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10.8. Специалист по делопроизводству 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10.9. Обязательной регистрации подлежат документы, поступающие из органов государственной власти, органов местного самоуправления других муниципальных образований, а также других организаций, требующие по своему характеру решения или ответа.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10.10.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10.11. После регистрации документы 2 раза в день, с 10 часов 30 минут до 11 часов и с 14 часов 30 минут до 15 часов, доставляются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иным должностным лицам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 Телеграммы и срочные документы доставляются адресатам немедленно.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 xml:space="preserve">Корреспонденция, полученная из Администрации Президента Российской Федерации, Правительства Российской Федерации, палат Федерального Собрания Российской Федерации, Правительства Ростовской области, Администрации </w:t>
      </w:r>
      <w:r w:rsidR="00E3224C">
        <w:rPr>
          <w:sz w:val="24"/>
          <w:szCs w:val="24"/>
        </w:rPr>
        <w:t>Азовского</w:t>
      </w:r>
      <w:r w:rsidRPr="00114183">
        <w:rPr>
          <w:sz w:val="24"/>
          <w:szCs w:val="24"/>
        </w:rPr>
        <w:t xml:space="preserve"> района, Собрания депутатов </w:t>
      </w:r>
      <w:r w:rsidR="00E3224C">
        <w:rPr>
          <w:sz w:val="24"/>
          <w:szCs w:val="24"/>
        </w:rPr>
        <w:t>Азовского</w:t>
      </w:r>
      <w:r w:rsidRPr="00114183">
        <w:rPr>
          <w:sz w:val="24"/>
          <w:szCs w:val="24"/>
        </w:rPr>
        <w:t xml:space="preserve"> района, от членов Совета Федерации и депутатов Государственной Думы Федерального Собрания Российской Федерации, депутатов Законодательного Собрания Ростовской области, в тот же день передается для рассмотрения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а в его отсутствие – должностному лицу</w:t>
      </w:r>
      <w:proofErr w:type="gramEnd"/>
      <w:r w:rsidRPr="00114183">
        <w:rPr>
          <w:sz w:val="24"/>
          <w:szCs w:val="24"/>
        </w:rPr>
        <w:t xml:space="preserve">, его </w:t>
      </w:r>
      <w:proofErr w:type="gramStart"/>
      <w:r w:rsidRPr="00114183">
        <w:rPr>
          <w:sz w:val="24"/>
          <w:szCs w:val="24"/>
        </w:rPr>
        <w:t>замещающему</w:t>
      </w:r>
      <w:proofErr w:type="gramEnd"/>
      <w:r w:rsidRPr="00114183">
        <w:rPr>
          <w:sz w:val="24"/>
          <w:szCs w:val="24"/>
        </w:rPr>
        <w:t>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Входящие документы с назначенным сроком исполнения ставятся на контроль специалистом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10.12. Исходящие документы, документы внутренней переписки печатаются в двух экземплярах, второй из которых после подписания и регистрации хранится у специалиста по делопроизводству в папке исходящей корреспонденции.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Подписанные письма и телеграммы передаются исполнителем специалисту по делопроизводству для отправки. При этом к письму и телеграмме прилагаются списки рассылки, необходимое количество копий для рассылки и полный почтовый адрес получателя или телеграфный адрес, а при ответе на входящий документ – также его номер и дата. Корреспонденция, поступивш</w:t>
      </w:r>
      <w:r w:rsidR="00056FBB">
        <w:rPr>
          <w:sz w:val="24"/>
          <w:szCs w:val="24"/>
        </w:rPr>
        <w:t>ая к</w:t>
      </w:r>
      <w:r w:rsidRPr="00114183">
        <w:rPr>
          <w:sz w:val="24"/>
          <w:szCs w:val="24"/>
        </w:rPr>
        <w:t xml:space="preserve"> специалисту по делопроизводству для отправки после 13 часов, кроме телеграмм и срочной корреспонденции, отправляется следующим днем.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10.13. Специалист по делопроизводству осуществляет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установленным порядком оформления и прохождения служебных документов, анализирует состояние работы по документообороту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10.14. Законченные делопроизводством дела в течение 1-2 лет остаются у специалиста по делопроизводству для справочной работы, а затем в соответствии с номенклатурой дел в порядке, установленном инструкцией по делопроизводству, сдаются в архив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10.15. Специалистом по делопроизводству осуществляются: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хранение документов, справочная работа по переданным документам, выдача документов во временное пользование работникам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выдача архивных справок, копий, выписок из документов организациям и гражданам в соответствии с законодательством об архивном деле.</w:t>
      </w:r>
    </w:p>
    <w:p w:rsidR="00402354" w:rsidRPr="00114183" w:rsidRDefault="00402354" w:rsidP="00402354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10.16. В целях автоматизации делопроизводства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применяется межведомственная система электронного документооборота и делопроизводства «Дело» (далее – система «Дело»).</w:t>
      </w:r>
    </w:p>
    <w:p w:rsidR="00402354" w:rsidRPr="00114183" w:rsidRDefault="00402354" w:rsidP="00402354">
      <w:pPr>
        <w:tabs>
          <w:tab w:val="left" w:pos="708"/>
          <w:tab w:val="center" w:pos="4153"/>
          <w:tab w:val="right" w:pos="8306"/>
        </w:tabs>
        <w:overflowPunct/>
        <w:autoSpaceDE/>
        <w:adjustRightInd/>
        <w:ind w:firstLine="709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Порядок применения системы «Дело»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устанавливается инструкцией по делопроизводству.</w:t>
      </w:r>
    </w:p>
    <w:p w:rsidR="00402354" w:rsidRPr="00114183" w:rsidRDefault="00402354" w:rsidP="0040235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183">
        <w:rPr>
          <w:rFonts w:ascii="Times New Roman" w:hAnsi="Times New Roman" w:cs="Times New Roman"/>
          <w:sz w:val="24"/>
          <w:szCs w:val="24"/>
        </w:rPr>
        <w:lastRenderedPageBreak/>
        <w:t>10.17. Документооборот с Правительством Ростовской области и иными органами исполнительной власти Ростовской области осуществляется в электронном виде в системе «Дело».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10.18. Документооборот между структурными подразделениями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иными органами местного самоуправления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а также органами государственной власти Российской Федерации и организациями осуществляется в соответствии с инструкцией по делопроизводству.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rPr>
          <w:color w:val="FF0000"/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11. Порядок рассмотрения письменных обращений и организация личного приема граждан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11.1. Администрация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рассматривает по вопросам своей компетенции индивидуальные и коллективные предложения, заявления и жалобы граждан (далее – обращения граждан), поступающие в письменной форме, в форме электронных сообщений или в форме устного личного обращения к должностному лицу во время приема граждан.</w:t>
      </w:r>
    </w:p>
    <w:p w:rsidR="00402354" w:rsidRPr="00114183" w:rsidRDefault="00402354" w:rsidP="00402354">
      <w:pPr>
        <w:overflowPunct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11.2. Рассмотрение обращений граждан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осуществляется в соответствии с Федеральным законом от 02.05.2006 № 59-ФЗ «О порядке рассмотрения обращений граждан Российской Федерации» и Областным законом от 18.09.2006 № 540-ЗС «Об обращениях граждан».</w:t>
      </w:r>
    </w:p>
    <w:p w:rsidR="00402354" w:rsidRPr="00114183" w:rsidRDefault="00402354" w:rsidP="00402354">
      <w:pPr>
        <w:overflowPunct/>
        <w:ind w:firstLine="720"/>
        <w:jc w:val="both"/>
        <w:rPr>
          <w:bCs/>
          <w:sz w:val="24"/>
          <w:szCs w:val="24"/>
        </w:rPr>
      </w:pPr>
      <w:r w:rsidRPr="00114183">
        <w:rPr>
          <w:sz w:val="24"/>
          <w:szCs w:val="24"/>
        </w:rPr>
        <w:t xml:space="preserve">11.3. </w:t>
      </w:r>
      <w:r w:rsidRPr="00114183">
        <w:rPr>
          <w:bCs/>
          <w:sz w:val="24"/>
          <w:szCs w:val="24"/>
        </w:rPr>
        <w:t xml:space="preserve">Письменные обращения граждан подлежат обязательной регистрации в 3-дневный срок с момента их поступления в Администрацию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и в зависимости от содержания направляются по принадлежности. Регистрацию обращений граждан осуществляет специалист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11.4. Обращения граждан, поступившие в Администрацию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>, могут направляться для рассмотрения и ответа заявителю в подведомственные организации, в компетенцию которых входит решение поставленных в обращении вопросов, при этом их рассмотрение ставится специалистом по делопроизводству на контроль.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114183">
        <w:rPr>
          <w:sz w:val="24"/>
          <w:szCs w:val="24"/>
        </w:rPr>
        <w:t>которых</w:t>
      </w:r>
      <w:proofErr w:type="gramEnd"/>
      <w:r w:rsidRPr="00114183">
        <w:rPr>
          <w:sz w:val="24"/>
          <w:szCs w:val="24"/>
        </w:rPr>
        <w:t xml:space="preserve"> обжалуется.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11.5. Обращения, поступившие в Администрацию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по информационным системам общего пользования, подлежат рассмотрению в соответствии с действующим законодательством. 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bCs/>
          <w:sz w:val="24"/>
          <w:szCs w:val="24"/>
        </w:rPr>
      </w:pPr>
      <w:r w:rsidRPr="00114183">
        <w:rPr>
          <w:bCs/>
          <w:sz w:val="24"/>
          <w:szCs w:val="24"/>
        </w:rPr>
        <w:t xml:space="preserve">11.6. Обращения граждан рассматриваются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bCs/>
          <w:sz w:val="24"/>
          <w:szCs w:val="24"/>
        </w:rPr>
        <w:t xml:space="preserve"> в течение 30 дней со дня регистрации. 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bCs/>
          <w:sz w:val="24"/>
          <w:szCs w:val="24"/>
        </w:rPr>
      </w:pPr>
      <w:proofErr w:type="gramStart"/>
      <w:r w:rsidRPr="00114183">
        <w:rPr>
          <w:bCs/>
          <w:sz w:val="24"/>
          <w:szCs w:val="24"/>
        </w:rPr>
        <w:t xml:space="preserve">В исключительных случаях, </w:t>
      </w:r>
      <w:r w:rsidRPr="00114183">
        <w:rPr>
          <w:sz w:val="24"/>
          <w:szCs w:val="24"/>
        </w:rPr>
        <w:t xml:space="preserve">а также в случае направления запроса о предоставлении необходимых для рассмотрения обращения гражданина документов и материалов в другие органы местного самоуправления, государственные органы, и иным должностным лицам, </w:t>
      </w:r>
      <w:r w:rsidRPr="00114183">
        <w:rPr>
          <w:bCs/>
          <w:sz w:val="24"/>
          <w:szCs w:val="24"/>
        </w:rPr>
        <w:t xml:space="preserve">срок рассмотрения письменного обращения может быть продлен главой Администрации </w:t>
      </w:r>
      <w:proofErr w:type="spellStart"/>
      <w:r w:rsidR="001D58BF">
        <w:rPr>
          <w:bCs/>
          <w:sz w:val="24"/>
          <w:szCs w:val="24"/>
        </w:rPr>
        <w:t>Отрадовского</w:t>
      </w:r>
      <w:proofErr w:type="spellEnd"/>
      <w:r w:rsidRPr="00114183">
        <w:rPr>
          <w:bCs/>
          <w:sz w:val="24"/>
          <w:szCs w:val="24"/>
        </w:rPr>
        <w:t xml:space="preserve"> сельского поселения не более чем на 30 дней с одновременным информированием заявителя и указанием причин продления.</w:t>
      </w:r>
      <w:proofErr w:type="gramEnd"/>
    </w:p>
    <w:p w:rsidR="00402354" w:rsidRPr="00114183" w:rsidRDefault="00402354" w:rsidP="00402354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114183">
        <w:rPr>
          <w:bCs/>
          <w:sz w:val="24"/>
          <w:szCs w:val="24"/>
        </w:rPr>
        <w:t xml:space="preserve">11.7. </w:t>
      </w:r>
      <w:r w:rsidRPr="00114183">
        <w:rPr>
          <w:color w:val="000000"/>
          <w:sz w:val="24"/>
          <w:szCs w:val="24"/>
        </w:rPr>
        <w:t xml:space="preserve">Личный прием граждан осуществляется </w:t>
      </w:r>
      <w:r w:rsidRPr="00114183">
        <w:rPr>
          <w:bCs/>
          <w:sz w:val="24"/>
          <w:szCs w:val="24"/>
        </w:rPr>
        <w:t xml:space="preserve">главой Администрации </w:t>
      </w:r>
      <w:proofErr w:type="spellStart"/>
      <w:r w:rsidR="001D58BF">
        <w:rPr>
          <w:bCs/>
          <w:sz w:val="24"/>
          <w:szCs w:val="24"/>
        </w:rPr>
        <w:t>Отрадовского</w:t>
      </w:r>
      <w:proofErr w:type="spellEnd"/>
      <w:r w:rsidRPr="00114183">
        <w:rPr>
          <w:bCs/>
          <w:sz w:val="24"/>
          <w:szCs w:val="24"/>
        </w:rPr>
        <w:t xml:space="preserve"> сельского поселения</w:t>
      </w:r>
      <w:r w:rsidRPr="00114183">
        <w:rPr>
          <w:sz w:val="24"/>
          <w:szCs w:val="24"/>
        </w:rPr>
        <w:t xml:space="preserve">, иными должностными лицами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color w:val="000000"/>
          <w:sz w:val="24"/>
          <w:szCs w:val="24"/>
        </w:rPr>
        <w:t xml:space="preserve">  по вопросам, отнесенным к их ведению.</w:t>
      </w:r>
    </w:p>
    <w:p w:rsidR="00402354" w:rsidRPr="00114183" w:rsidRDefault="00402354" w:rsidP="00402354">
      <w:pPr>
        <w:overflowPunct/>
        <w:ind w:firstLine="708"/>
        <w:jc w:val="both"/>
        <w:outlineLvl w:val="0"/>
        <w:rPr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Время приемов устанавливается в соответствии с графиком, утвержденным распоряжением </w:t>
      </w:r>
      <w:r w:rsidRPr="00114183">
        <w:rPr>
          <w:sz w:val="24"/>
          <w:szCs w:val="24"/>
        </w:rPr>
        <w:t xml:space="preserve">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color w:val="000000"/>
          <w:sz w:val="24"/>
          <w:szCs w:val="24"/>
        </w:rPr>
        <w:t xml:space="preserve">. График приема вывешивается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  <w:r w:rsidRPr="00114183">
        <w:rPr>
          <w:color w:val="000000"/>
          <w:sz w:val="24"/>
          <w:szCs w:val="24"/>
        </w:rPr>
        <w:t xml:space="preserve"> на доступном для обозрения месте.</w:t>
      </w:r>
    </w:p>
    <w:p w:rsidR="00402354" w:rsidRPr="00114183" w:rsidRDefault="00402354" w:rsidP="00402354">
      <w:pPr>
        <w:overflowPunct/>
        <w:ind w:firstLine="708"/>
        <w:jc w:val="both"/>
        <w:outlineLvl w:val="0"/>
        <w:rPr>
          <w:color w:val="000000"/>
          <w:sz w:val="24"/>
          <w:szCs w:val="24"/>
        </w:rPr>
      </w:pPr>
      <w:r w:rsidRPr="00114183">
        <w:rPr>
          <w:color w:val="000000"/>
          <w:sz w:val="24"/>
          <w:szCs w:val="24"/>
        </w:rPr>
        <w:t xml:space="preserve">Организацию приема граждан, регистрацию устных и письменных обращений, поступивших от граждан во время приема, проводимого Главой Администрации </w:t>
      </w:r>
      <w:proofErr w:type="spellStart"/>
      <w:r w:rsidR="001D58BF">
        <w:rPr>
          <w:color w:val="000000"/>
          <w:sz w:val="24"/>
          <w:szCs w:val="24"/>
        </w:rPr>
        <w:t>Отрадовского</w:t>
      </w:r>
      <w:proofErr w:type="spellEnd"/>
      <w:r w:rsidRPr="00114183">
        <w:rPr>
          <w:color w:val="000000"/>
          <w:sz w:val="24"/>
          <w:szCs w:val="24"/>
        </w:rPr>
        <w:t xml:space="preserve"> сельского поселения, осуществляет специалист по делопроизводству.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color w:val="000000"/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При проведении приема иными должностными лицами Администрации </w:t>
      </w:r>
      <w:proofErr w:type="spellStart"/>
      <w:r w:rsidR="001D58BF">
        <w:rPr>
          <w:color w:val="000000"/>
          <w:sz w:val="24"/>
          <w:szCs w:val="24"/>
        </w:rPr>
        <w:t>Отрадовского</w:t>
      </w:r>
      <w:proofErr w:type="spellEnd"/>
      <w:r w:rsidRPr="00114183">
        <w:rPr>
          <w:color w:val="000000"/>
          <w:sz w:val="24"/>
          <w:szCs w:val="24"/>
        </w:rPr>
        <w:t xml:space="preserve"> сельского поселения</w:t>
      </w:r>
      <w:r w:rsidRPr="00114183">
        <w:rPr>
          <w:sz w:val="24"/>
          <w:szCs w:val="24"/>
        </w:rPr>
        <w:t xml:space="preserve"> </w:t>
      </w:r>
      <w:r w:rsidRPr="00114183">
        <w:rPr>
          <w:color w:val="000000"/>
          <w:sz w:val="24"/>
          <w:szCs w:val="24"/>
        </w:rPr>
        <w:t>регистрация устных и письменных обращений граждан ведется указанными должностными лицами самостоятельно.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12. Организация контроля и проверки исполнения документов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12.1. Контролю и проверке исполнения подлежат все зарегистрированные документы, содержащие поручения, сроки исполнения, требующие принятия решения и (или) выполнения определенных управленческих действий, составления ответного или иного документа, внесения изменений в нормативные правовые акты и другие документы.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12.2.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контролю подлежат: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>указы, распоряжения, поручения Президента Российской Федерации, федеральные законы, постановления Совета Федерации и Государственной Думы Федерального Собрания Российской Федерации, постановления и распоряжения Правительства Российской Федерации, а также реализация ежегодных Посланий Президента Российской Федерации Федеральному Собранию Российской Федерации в части вопросов деятельности органов местного самоуправления, областные законы, указы и распоряжения Губернатора Ростовской области, постановления и распоряжения Правительства Ростовской области, поручения Губернатора Ростовской</w:t>
      </w:r>
      <w:proofErr w:type="gramEnd"/>
      <w:r w:rsidRPr="00114183">
        <w:rPr>
          <w:sz w:val="24"/>
          <w:szCs w:val="24"/>
        </w:rPr>
        <w:t xml:space="preserve"> области;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решения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постановления и распоряжения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запросы депутатов, письма и обращения граждан.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На контроль могут ставиться и другие документы по решению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12.3. Контроль исполнения правовых актов осуществляют должностные лица, на которых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возложен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исполнением непосредственно в тексте документа или в резолюциях по исполнению документа.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Если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выполнением возлагается на нескольких должностных лиц или структурных подразделений, то определение порядка работы, сбор информации и отчетность за реализацию правовых актов и других подконтрольных документов возлагается на должностное лицо, указанное первым. Организация исполнения и контроль исполнения отдельных пунктов могут поручаться различным должностным лицам.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12.4. Сроки исполнения контролируемых документов указываются в текстах документов или поручений (резолюций)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12.5. Сроки выполнения документов исчисляются в календарных днях </w:t>
      </w:r>
      <w:proofErr w:type="gramStart"/>
      <w:r w:rsidRPr="00114183">
        <w:rPr>
          <w:sz w:val="24"/>
          <w:szCs w:val="24"/>
        </w:rPr>
        <w:t>с даты подписания</w:t>
      </w:r>
      <w:proofErr w:type="gramEnd"/>
      <w:r w:rsidRPr="00114183">
        <w:rPr>
          <w:sz w:val="24"/>
          <w:szCs w:val="24"/>
        </w:rPr>
        <w:t xml:space="preserve"> (утверждения) документа, а поступивших из других организаций - с даты поступления в Администрацию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12.6. Документы, по которым срок исполнения не указан, исполняются, как правило, в течение месяца со дня регистрации документа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 Сроки представления информации о ходе исполнения определяются должностными лицами, ответственными за контроль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12.7. Поручения с пометками «Весьма срочно» исполняются в трехдневный срок, «Срочно» - в пятидневный срок, «Контроль» - в тридцатидневный срок, если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руководителем структурного подразделения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не определен другой конкретный срок.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12.8. Исполнитель поручения в установленный срок готовит письменный ответ. Если поручение было дано нескольким должностным лицам, то ответ должен быть ими завизирован или согласован устно, о чем ответственный за исполнение (первый в списке) должен сделать соответствующую запись.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При необходимости изменения срока выполнения поручения должностное лицо, которому дано поручение, не </w:t>
      </w:r>
      <w:proofErr w:type="gramStart"/>
      <w:r w:rsidRPr="00114183">
        <w:rPr>
          <w:sz w:val="24"/>
          <w:szCs w:val="24"/>
        </w:rPr>
        <w:t>позднее</w:t>
      </w:r>
      <w:proofErr w:type="gramEnd"/>
      <w:r w:rsidRPr="00114183">
        <w:rPr>
          <w:sz w:val="24"/>
          <w:szCs w:val="24"/>
        </w:rPr>
        <w:t xml:space="preserve"> чем за 2 дня до истечения срока представляет на имя давшего поручение мотивированную просьбу о продлении срока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12.9. В случае нарушения срока исполнения лицом, ответственным за исполнение, представляется объяснительная записка на имя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после чего может быть установлен новый срок исполнения.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12.10. Сроки исполнения документов, установленные </w:t>
      </w:r>
      <w:r w:rsidR="002F11B6">
        <w:rPr>
          <w:sz w:val="24"/>
          <w:szCs w:val="24"/>
        </w:rPr>
        <w:t>г</w:t>
      </w:r>
      <w:r w:rsidRPr="00114183">
        <w:rPr>
          <w:sz w:val="24"/>
          <w:szCs w:val="24"/>
        </w:rPr>
        <w:t xml:space="preserve">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могут быть изменены только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 Целесообразность изменения сроков исполнения должна быть обоснована в предложениях ответственных должностных лиц.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12.11.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12.12. Снятие документов (поручений) с контроля производится после их полного исполнения на основании решения (резолюции)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13. Поощрения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13.1. К поощрениям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относятся:</w:t>
      </w:r>
    </w:p>
    <w:p w:rsidR="00402354" w:rsidRPr="00114183" w:rsidRDefault="002F11B6" w:rsidP="00402354">
      <w:pPr>
        <w:overflowPunct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402354" w:rsidRPr="00114183">
        <w:rPr>
          <w:sz w:val="24"/>
          <w:szCs w:val="24"/>
        </w:rPr>
        <w:t xml:space="preserve">почетная грамота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="00402354"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2F11B6" w:rsidP="00402354">
      <w:pPr>
        <w:overflowPunct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402354" w:rsidRPr="00114183">
        <w:rPr>
          <w:sz w:val="24"/>
          <w:szCs w:val="24"/>
        </w:rPr>
        <w:t xml:space="preserve">благодарственное письмо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="00402354" w:rsidRPr="00114183">
        <w:rPr>
          <w:sz w:val="24"/>
          <w:szCs w:val="24"/>
        </w:rPr>
        <w:t xml:space="preserve"> сельского поселения;</w:t>
      </w:r>
    </w:p>
    <w:p w:rsidR="00402354" w:rsidRPr="00114183" w:rsidRDefault="002F11B6" w:rsidP="00402354">
      <w:pPr>
        <w:overflowPunct/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402354" w:rsidRPr="00114183">
        <w:rPr>
          <w:sz w:val="24"/>
          <w:szCs w:val="24"/>
        </w:rPr>
        <w:t xml:space="preserve">приветственный адрес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="00402354"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13.2. Поощрения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являются поощрениями трудовых коллективов организаций (независимо от организационно-правовых форм и форм собственности) и их работников, общественных объединений и их членов, а также граждан.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13.3. Награждение поощрениями трудовых коллективов организаций производится за большой вклад в социально-экономическое развитие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повышение объемов производства, выпуск новых видов доброкачественной конкурентоспособной продукции, а трудовых коллективов бюджетных организаций - за конкретный вклад в развитие своей сферы.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Награждение поощрениями граждан производится за выдающиеся трудовые достижения, личный вклад в науку, культуру, искусство, образование, охрану здоровья, спорт и иную деятельность, получившую общественное признание.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Юбилейными датами для целей применения поощрений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считаются: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для трудовых коллективов организаций - 25, 50, 75, 100 и каждые последующие 25 лет со дня основания организации;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для граждан - 50, 55, 60 и каждые последующие 10 лет со дня рождения.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13.4. Инициаторами ходатайств о поощрениях могут выступать глава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депутаты Собрания депутатов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руководители структурных подразделений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руководители предприятий, учреждений и иных организаций, осуществляющих свою деятельность на территории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13.5. Прием ходатайств о поощрениях, передачу подготовленных документов о поощрениях для подписания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а также подготовку и организацию награждения осуществляет специалист по кадровой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 К ходатайствам прилагаются: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13.6.1. При поощрении трудовых коллективов организаций – справка о вкладе в социально-экономическое развитие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финансово-экономическом состоянии организации, численности работающих и среднегодовой </w:t>
      </w:r>
      <w:r w:rsidRPr="00114183">
        <w:rPr>
          <w:sz w:val="24"/>
          <w:szCs w:val="24"/>
        </w:rPr>
        <w:lastRenderedPageBreak/>
        <w:t>заработной плате, а также историческая справка (при представлении в связи с юбилейными датами).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13.6.2. При поощрении трудовых коллективов бюджетных организаций представляется информация о конкретном вкладе в развитие социальной сферы или отрасли.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13.6.3. При поощрении граждан: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обращение руководителя предприятия (организации);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анкета на </w:t>
      </w:r>
      <w:proofErr w:type="gramStart"/>
      <w:r w:rsidRPr="00114183">
        <w:rPr>
          <w:sz w:val="24"/>
          <w:szCs w:val="24"/>
        </w:rPr>
        <w:t>представляемого</w:t>
      </w:r>
      <w:proofErr w:type="gramEnd"/>
      <w:r w:rsidRPr="00114183">
        <w:rPr>
          <w:sz w:val="24"/>
          <w:szCs w:val="24"/>
        </w:rPr>
        <w:t xml:space="preserve"> к поощрению;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характеристика, раскрывающая трудовую, общественную и иную деятельность, с указанием конкретных выдающихся заслуг, получивших признание в </w:t>
      </w:r>
      <w:proofErr w:type="spellStart"/>
      <w:r w:rsidR="00796252">
        <w:rPr>
          <w:sz w:val="24"/>
          <w:szCs w:val="24"/>
        </w:rPr>
        <w:t>Отрадовком</w:t>
      </w:r>
      <w:proofErr w:type="spellEnd"/>
      <w:r w:rsidRPr="00114183">
        <w:rPr>
          <w:sz w:val="24"/>
          <w:szCs w:val="24"/>
        </w:rPr>
        <w:t xml:space="preserve"> сельском поселении;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информация о поощрениях кандидата в коллективе, иных поощрениях.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>13.6.4. При поощрении общественных объединений и их членов представляется обзорная справка о деятельности общественного объединения, его составе и задачах, а также копия свидетельства о государственной регистрации.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13.7.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могут быть представлены и другие материалы, необходимые для объективной и полной оценки кандидата на поощрение.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13.8. Рассмотрение документов о награждении поощрениями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не должно превышать 30 дней с момента поступления соответствующего ходатайства. В случае отклонения ходатайства о поощрении, лицу, выступившему с соответствующей инициативой, направляется письменный ответ с указанием причин отказа.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13.9. Награждение поощрениями производится, как правило, в следующей последовательности: приветственный адрес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благодарственное письмо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почетная грамота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0"/>
        <w:rPr>
          <w:sz w:val="24"/>
          <w:szCs w:val="24"/>
        </w:rPr>
      </w:pPr>
      <w:r w:rsidRPr="00114183">
        <w:rPr>
          <w:sz w:val="24"/>
          <w:szCs w:val="24"/>
        </w:rPr>
        <w:t xml:space="preserve">13.10. Награждение поощрениями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производится без выплаты денежного вознаграждения.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14. Порядок подготовки и проведения совещаний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14.1. Организация подготовки материалов, порядка работы, составление протокола поручений совещания, а также приглашение, регистрация участников совещания согласно списку и дежурство возлагаются на специалиста по организационной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Материалы к совещаниям с участием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представляются не позднее 3 календарных дней до дня проведения совещания. 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14.2. Проекты протоколов поручений и решений, принимаемых на совещаниях, проводимых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а также проекты протоколов заседаний (решений) возглавляемых им комиссий до представления их на подпись (утверждение)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подлежат проверке на соответствие правилам юридической техники и визированию специалистом по правовой работе.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14.3. Стенограммы совещаний хранятся у специалиста по организационной работе, протоколы – у исполнителей.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14.4. Порядок, срок и ответственный за подготовку информации об исполнении поручений определяются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14.5. Материально-техническое и хозяйственное обеспечение проведения совещаний и обслуживание их участников возлагаются на специалиста по делопроизводству.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14.6. Совещания проводятся в соответствии с планами мероприятий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или по мере необходимости.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 xml:space="preserve">15. Порядок оформления отпусков работникам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15.1. Специалист по кадровой работе ежегодно готовит график отпусков работников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в том числе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на следующий год и до 1 декабря текущего года передает его на утверждение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Глава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утверждает график отпусков с учетом требований Трудового кодекса Российской Федерации.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15.2. Порядок предоставления отпусков, их продолжительность определяются в соответствии с законодательством о муниципальной службе и Трудовым кодексом Российской Федерации.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15.3. Отпуска работников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в том числе главе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оформляются распоряжениями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15.4. Работники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за исключением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 пишут заявление о предоставлении отпуска на имя Главы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и предают его специалисту по кадровой работе. 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В случае</w:t>
      </w:r>
      <w:proofErr w:type="gramStart"/>
      <w:r w:rsidRPr="00114183">
        <w:rPr>
          <w:sz w:val="24"/>
          <w:szCs w:val="24"/>
        </w:rPr>
        <w:t>,</w:t>
      </w:r>
      <w:proofErr w:type="gramEnd"/>
      <w:r w:rsidRPr="00114183">
        <w:rPr>
          <w:sz w:val="24"/>
          <w:szCs w:val="24"/>
        </w:rPr>
        <w:t xml:space="preserve"> если должность муниципальной службы, замещаемой работником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в соответствии со штатным расписанием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входит в состав структурного подразделения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заявление на отпуск визируется руководителем указанного структурного подразделения.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>15.5. Специалист по кадровой работе проверяет правильность составления заявления, а также соблюдение очередности, установленной графиком отпусков, и готовит проект соответствующего распоряжения.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15.6. Учет использования отпусков работниками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ведется специалистом по кадровой работе.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>16. Печати, бланки и штампы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16.1. На документах, требующих особого удостоверения подлинности, ставится печать.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16.2.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используется печать с обозначением «Администрация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16.3. Печати должны храниться в сейфах.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  <w:r w:rsidRPr="00114183">
        <w:rPr>
          <w:sz w:val="24"/>
          <w:szCs w:val="24"/>
        </w:rPr>
        <w:t xml:space="preserve">Ответственность и </w:t>
      </w: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соблюдением порядка использования, хранения печатей в подразделениях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возлагаются главой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на должностное лицо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16.4. Бланки документов, применяемые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должны использоваться строго по назначению и без соответствующего разрешения не могут передаваться другим организациям и лицам.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Должностные лица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при направлении писем в организации, должностным лицам и гражданам пользуются бланками «Администрация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поселения».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Изготовленные бланки имеют нумерацию и выдаются указанным должностным лицам по количеству под роспись.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При внутренней переписке бланки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могут не использоваться.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lastRenderedPageBreak/>
        <w:t>16.5.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16.6. Бланки и штампы должны храниться в сейфах или закрытых шкафах.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16.7. Об утере печати или штампа незамедлительно ставится в известность глава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72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16.8. В случаях, предусмотренных федеральными законами, указами Президента Российской Федерации,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используется гербовая печать с изображением Государственного герба Российской Федерации и обозначением «Администрация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поселения».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jc w:val="center"/>
        <w:rPr>
          <w:sz w:val="24"/>
          <w:szCs w:val="24"/>
        </w:rPr>
      </w:pPr>
      <w:r w:rsidRPr="00114183">
        <w:rPr>
          <w:sz w:val="24"/>
          <w:szCs w:val="24"/>
        </w:rPr>
        <w:t xml:space="preserve">17. Внутренний трудовой распорядок и материально-техническое обеспечение деятельности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17.1. Правила внутреннего трудового распорядка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устанавливаются настоящим Регламентом и иными распоряжениями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 соответствии с Трудовым кодексом Российской Федерации.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17.2.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действует пятидневная рабочая неделя. Выходными днями являются суббота и воскресенье.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17.3. Рабочий день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начинает</w:t>
      </w:r>
      <w:r w:rsidR="00114183" w:rsidRPr="00114183">
        <w:rPr>
          <w:sz w:val="24"/>
          <w:szCs w:val="24"/>
        </w:rPr>
        <w:t xml:space="preserve">ся </w:t>
      </w:r>
      <w:r w:rsidR="008B1CA4">
        <w:rPr>
          <w:sz w:val="24"/>
          <w:szCs w:val="24"/>
        </w:rPr>
        <w:t>в 8 часов и оканчивается в 17</w:t>
      </w:r>
      <w:r w:rsidRPr="00114183">
        <w:rPr>
          <w:sz w:val="24"/>
          <w:szCs w:val="24"/>
        </w:rPr>
        <w:t xml:space="preserve"> часов.  Продолжительность рабочего дня, непосредственно предшествующего нерабочему праздничному дню, уменьшается на 1 час.</w:t>
      </w:r>
    </w:p>
    <w:p w:rsidR="003838D4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Перерыв для отдыха и питания начинается в 12 часов и оканчивается в 1</w:t>
      </w:r>
      <w:r w:rsidR="00114183" w:rsidRPr="00114183">
        <w:rPr>
          <w:sz w:val="24"/>
          <w:szCs w:val="24"/>
        </w:rPr>
        <w:t>3</w:t>
      </w:r>
      <w:r w:rsidRPr="00114183">
        <w:rPr>
          <w:sz w:val="24"/>
          <w:szCs w:val="24"/>
        </w:rPr>
        <w:t xml:space="preserve"> часов </w:t>
      </w:r>
      <w:r w:rsidR="003838D4">
        <w:rPr>
          <w:sz w:val="24"/>
          <w:szCs w:val="24"/>
        </w:rPr>
        <w:t>3</w:t>
      </w:r>
      <w:r w:rsidR="008B1CA4">
        <w:rPr>
          <w:sz w:val="24"/>
          <w:szCs w:val="24"/>
        </w:rPr>
        <w:t>0</w:t>
      </w:r>
      <w:r w:rsidRPr="00114183">
        <w:rPr>
          <w:sz w:val="24"/>
          <w:szCs w:val="24"/>
        </w:rPr>
        <w:t xml:space="preserve"> минут.</w:t>
      </w:r>
      <w:r w:rsidR="003838D4">
        <w:rPr>
          <w:sz w:val="24"/>
          <w:szCs w:val="24"/>
        </w:rPr>
        <w:t xml:space="preserve"> </w:t>
      </w:r>
    </w:p>
    <w:p w:rsidR="003838D4" w:rsidRPr="00114183" w:rsidRDefault="003838D4" w:rsidP="003838D4">
      <w:pPr>
        <w:overflowPunct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17.4. Для женщин р</w:t>
      </w:r>
      <w:r w:rsidRPr="00114183">
        <w:rPr>
          <w:sz w:val="24"/>
          <w:szCs w:val="24"/>
        </w:rPr>
        <w:t xml:space="preserve">абочий день 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начинается </w:t>
      </w:r>
      <w:r>
        <w:rPr>
          <w:sz w:val="24"/>
          <w:szCs w:val="24"/>
        </w:rPr>
        <w:t>в 8 часов и оканчивается в 16</w:t>
      </w:r>
      <w:r w:rsidRPr="00114183">
        <w:rPr>
          <w:sz w:val="24"/>
          <w:szCs w:val="24"/>
        </w:rPr>
        <w:t xml:space="preserve"> часов.  Продолжительность рабочего дня, непосредственно предшествующего нерабочему праздничному дню, уменьшается на 1 час.</w:t>
      </w:r>
    </w:p>
    <w:p w:rsidR="003838D4" w:rsidRDefault="003838D4" w:rsidP="003838D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Перерыв для отдыха и питания начинается в 12 часов и оканчивается в 13 часов </w:t>
      </w:r>
      <w:r>
        <w:rPr>
          <w:sz w:val="24"/>
          <w:szCs w:val="24"/>
        </w:rPr>
        <w:t>00</w:t>
      </w:r>
      <w:r w:rsidRPr="00114183">
        <w:rPr>
          <w:sz w:val="24"/>
          <w:szCs w:val="24"/>
        </w:rPr>
        <w:t xml:space="preserve"> минут.</w:t>
      </w:r>
      <w:r>
        <w:rPr>
          <w:sz w:val="24"/>
          <w:szCs w:val="24"/>
        </w:rPr>
        <w:t xml:space="preserve"> 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17.</w:t>
      </w:r>
      <w:r w:rsidR="003838D4">
        <w:rPr>
          <w:sz w:val="24"/>
          <w:szCs w:val="24"/>
        </w:rPr>
        <w:t>5</w:t>
      </w:r>
      <w:r w:rsidRPr="00114183">
        <w:rPr>
          <w:sz w:val="24"/>
          <w:szCs w:val="24"/>
        </w:rPr>
        <w:t>. Для отдельных категорий работников в соответствии с действующим законодательством может устанавливаться иной режим рабочего времени.</w:t>
      </w:r>
    </w:p>
    <w:p w:rsidR="00402354" w:rsidRPr="00114183" w:rsidRDefault="00402354" w:rsidP="00402354">
      <w:pPr>
        <w:overflowPunct/>
        <w:ind w:firstLine="540"/>
        <w:jc w:val="both"/>
        <w:outlineLvl w:val="3"/>
        <w:rPr>
          <w:sz w:val="24"/>
          <w:szCs w:val="24"/>
        </w:rPr>
      </w:pPr>
      <w:r w:rsidRPr="00114183">
        <w:rPr>
          <w:sz w:val="24"/>
          <w:szCs w:val="24"/>
        </w:rPr>
        <w:t xml:space="preserve">Перечень должностей работников с ненормированным рабочим днем устанавливается распоряжением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17.</w:t>
      </w:r>
      <w:r w:rsidR="003838D4">
        <w:rPr>
          <w:sz w:val="24"/>
          <w:szCs w:val="24"/>
        </w:rPr>
        <w:t>6</w:t>
      </w:r>
      <w:r w:rsidRPr="00114183">
        <w:rPr>
          <w:sz w:val="24"/>
          <w:szCs w:val="24"/>
        </w:rPr>
        <w:t xml:space="preserve">. Соблюдение внутреннего трудового распорядка обязательно для всех работников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proofErr w:type="gramStart"/>
      <w:r w:rsidRPr="00114183">
        <w:rPr>
          <w:sz w:val="24"/>
          <w:szCs w:val="24"/>
        </w:rPr>
        <w:t>Контроль за</w:t>
      </w:r>
      <w:proofErr w:type="gramEnd"/>
      <w:r w:rsidRPr="00114183">
        <w:rPr>
          <w:sz w:val="24"/>
          <w:szCs w:val="24"/>
        </w:rPr>
        <w:t xml:space="preserve"> соблюдением работниками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внутреннего трудового распорядка осуществляет специалист по кадровой работе.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>17.</w:t>
      </w:r>
      <w:r w:rsidR="003838D4">
        <w:rPr>
          <w:sz w:val="24"/>
          <w:szCs w:val="24"/>
        </w:rPr>
        <w:t>7</w:t>
      </w:r>
      <w:r w:rsidRPr="00114183">
        <w:rPr>
          <w:sz w:val="24"/>
          <w:szCs w:val="24"/>
        </w:rPr>
        <w:t xml:space="preserve">. Материально-техническое обеспечение деятельности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осуществляет работник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в должностные обязанности которого входит осуществление указанной работы.</w:t>
      </w:r>
    </w:p>
    <w:p w:rsidR="00402354" w:rsidRPr="00114183" w:rsidRDefault="00402354" w:rsidP="00402354">
      <w:pPr>
        <w:overflowPunct/>
        <w:ind w:firstLine="540"/>
        <w:jc w:val="both"/>
        <w:outlineLvl w:val="1"/>
        <w:rPr>
          <w:sz w:val="24"/>
          <w:szCs w:val="24"/>
        </w:rPr>
      </w:pPr>
      <w:r w:rsidRPr="00114183">
        <w:rPr>
          <w:sz w:val="24"/>
          <w:szCs w:val="24"/>
        </w:rPr>
        <w:t xml:space="preserve">Для получения оргтехники, канцтоваров, проведения ремонтных работ руководители структурных подразделений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поселения, иные работники Администрации </w:t>
      </w:r>
      <w:proofErr w:type="spellStart"/>
      <w:r w:rsidR="001D58BF">
        <w:rPr>
          <w:sz w:val="24"/>
          <w:szCs w:val="24"/>
        </w:rPr>
        <w:t>Отрадовского</w:t>
      </w:r>
      <w:proofErr w:type="spellEnd"/>
      <w:r w:rsidRPr="00114183">
        <w:rPr>
          <w:sz w:val="24"/>
          <w:szCs w:val="24"/>
        </w:rPr>
        <w:t xml:space="preserve"> сельского поселения подают заявку указанному в абзаце первом настоящего пункта работнику.</w:t>
      </w:r>
    </w:p>
    <w:p w:rsidR="00402354" w:rsidRPr="00114183" w:rsidRDefault="00402354" w:rsidP="00402354">
      <w:pPr>
        <w:tabs>
          <w:tab w:val="left" w:pos="1260"/>
        </w:tabs>
        <w:overflowPunct/>
        <w:autoSpaceDE/>
        <w:autoSpaceDN/>
        <w:adjustRightInd/>
        <w:ind w:firstLine="720"/>
        <w:jc w:val="both"/>
        <w:rPr>
          <w:sz w:val="24"/>
          <w:szCs w:val="24"/>
        </w:rPr>
      </w:pPr>
    </w:p>
    <w:p w:rsidR="004E7595" w:rsidRPr="00114183" w:rsidRDefault="004E7595">
      <w:pPr>
        <w:rPr>
          <w:sz w:val="24"/>
          <w:szCs w:val="24"/>
        </w:rPr>
      </w:pPr>
    </w:p>
    <w:sectPr w:rsidR="004E7595" w:rsidRPr="00114183" w:rsidSect="008633E7">
      <w:footerReference w:type="even" r:id="rId8"/>
      <w:footerReference w:type="default" r:id="rId9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7A6" w:rsidRDefault="00D467A6" w:rsidP="006F2145">
      <w:r>
        <w:separator/>
      </w:r>
    </w:p>
  </w:endnote>
  <w:endnote w:type="continuationSeparator" w:id="0">
    <w:p w:rsidR="00D467A6" w:rsidRDefault="00D467A6" w:rsidP="006F2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BF" w:rsidRDefault="00CF2060" w:rsidP="00430E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58B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58BF" w:rsidRDefault="001D58BF" w:rsidP="00430EC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BF" w:rsidRDefault="00CF2060" w:rsidP="00430EC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D58B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449E">
      <w:rPr>
        <w:rStyle w:val="a6"/>
        <w:noProof/>
      </w:rPr>
      <w:t>2</w:t>
    </w:r>
    <w:r>
      <w:rPr>
        <w:rStyle w:val="a6"/>
      </w:rPr>
      <w:fldChar w:fldCharType="end"/>
    </w:r>
  </w:p>
  <w:p w:rsidR="001D58BF" w:rsidRDefault="001D58BF" w:rsidP="00430E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7A6" w:rsidRDefault="00D467A6" w:rsidP="006F2145">
      <w:r>
        <w:separator/>
      </w:r>
    </w:p>
  </w:footnote>
  <w:footnote w:type="continuationSeparator" w:id="0">
    <w:p w:rsidR="00D467A6" w:rsidRDefault="00D467A6" w:rsidP="006F2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3AC"/>
    <w:multiLevelType w:val="hybridMultilevel"/>
    <w:tmpl w:val="5A389302"/>
    <w:lvl w:ilvl="0" w:tplc="27F2E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87FD2">
      <w:numFmt w:val="none"/>
      <w:lvlText w:val=""/>
      <w:lvlJc w:val="left"/>
      <w:pPr>
        <w:tabs>
          <w:tab w:val="num" w:pos="360"/>
        </w:tabs>
      </w:pPr>
    </w:lvl>
    <w:lvl w:ilvl="2" w:tplc="213445DC">
      <w:numFmt w:val="none"/>
      <w:lvlText w:val=""/>
      <w:lvlJc w:val="left"/>
      <w:pPr>
        <w:tabs>
          <w:tab w:val="num" w:pos="360"/>
        </w:tabs>
      </w:pPr>
    </w:lvl>
    <w:lvl w:ilvl="3" w:tplc="8074883E">
      <w:numFmt w:val="none"/>
      <w:lvlText w:val=""/>
      <w:lvlJc w:val="left"/>
      <w:pPr>
        <w:tabs>
          <w:tab w:val="num" w:pos="360"/>
        </w:tabs>
      </w:pPr>
    </w:lvl>
    <w:lvl w:ilvl="4" w:tplc="4918A632">
      <w:numFmt w:val="none"/>
      <w:lvlText w:val=""/>
      <w:lvlJc w:val="left"/>
      <w:pPr>
        <w:tabs>
          <w:tab w:val="num" w:pos="360"/>
        </w:tabs>
      </w:pPr>
    </w:lvl>
    <w:lvl w:ilvl="5" w:tplc="65944D30">
      <w:numFmt w:val="none"/>
      <w:lvlText w:val=""/>
      <w:lvlJc w:val="left"/>
      <w:pPr>
        <w:tabs>
          <w:tab w:val="num" w:pos="360"/>
        </w:tabs>
      </w:pPr>
    </w:lvl>
    <w:lvl w:ilvl="6" w:tplc="7CCC362A">
      <w:numFmt w:val="none"/>
      <w:lvlText w:val=""/>
      <w:lvlJc w:val="left"/>
      <w:pPr>
        <w:tabs>
          <w:tab w:val="num" w:pos="360"/>
        </w:tabs>
      </w:pPr>
    </w:lvl>
    <w:lvl w:ilvl="7" w:tplc="747402C4">
      <w:numFmt w:val="none"/>
      <w:lvlText w:val=""/>
      <w:lvlJc w:val="left"/>
      <w:pPr>
        <w:tabs>
          <w:tab w:val="num" w:pos="360"/>
        </w:tabs>
      </w:pPr>
    </w:lvl>
    <w:lvl w:ilvl="8" w:tplc="914EE5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0BC1ADA"/>
    <w:multiLevelType w:val="hybridMultilevel"/>
    <w:tmpl w:val="927C208C"/>
    <w:lvl w:ilvl="0" w:tplc="26B8D92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FF5B59"/>
    <w:multiLevelType w:val="hybridMultilevel"/>
    <w:tmpl w:val="7BAA9F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354"/>
    <w:rsid w:val="00056FBB"/>
    <w:rsid w:val="000F427D"/>
    <w:rsid w:val="0010243C"/>
    <w:rsid w:val="00114183"/>
    <w:rsid w:val="0013776B"/>
    <w:rsid w:val="00193C66"/>
    <w:rsid w:val="001D58BF"/>
    <w:rsid w:val="001E02E4"/>
    <w:rsid w:val="00271D26"/>
    <w:rsid w:val="002721C5"/>
    <w:rsid w:val="002D449E"/>
    <w:rsid w:val="002D4925"/>
    <w:rsid w:val="002F11B6"/>
    <w:rsid w:val="003838D4"/>
    <w:rsid w:val="00393561"/>
    <w:rsid w:val="003A475C"/>
    <w:rsid w:val="00402354"/>
    <w:rsid w:val="00416218"/>
    <w:rsid w:val="00430ECF"/>
    <w:rsid w:val="004E7595"/>
    <w:rsid w:val="00561116"/>
    <w:rsid w:val="00581859"/>
    <w:rsid w:val="0059452A"/>
    <w:rsid w:val="005B576C"/>
    <w:rsid w:val="00612C32"/>
    <w:rsid w:val="00662145"/>
    <w:rsid w:val="00666668"/>
    <w:rsid w:val="006C3F55"/>
    <w:rsid w:val="006C5A41"/>
    <w:rsid w:val="006E36EB"/>
    <w:rsid w:val="006F2145"/>
    <w:rsid w:val="00747709"/>
    <w:rsid w:val="00796252"/>
    <w:rsid w:val="007D3253"/>
    <w:rsid w:val="00807701"/>
    <w:rsid w:val="0081761E"/>
    <w:rsid w:val="00851F1A"/>
    <w:rsid w:val="0085570E"/>
    <w:rsid w:val="008633E7"/>
    <w:rsid w:val="00896679"/>
    <w:rsid w:val="008B1CA4"/>
    <w:rsid w:val="00A67236"/>
    <w:rsid w:val="00AA43FB"/>
    <w:rsid w:val="00AC02BF"/>
    <w:rsid w:val="00AC46EC"/>
    <w:rsid w:val="00AD0BD7"/>
    <w:rsid w:val="00AD3A7D"/>
    <w:rsid w:val="00AD6066"/>
    <w:rsid w:val="00B13DA2"/>
    <w:rsid w:val="00B27FE9"/>
    <w:rsid w:val="00B607F4"/>
    <w:rsid w:val="00B84855"/>
    <w:rsid w:val="00BB2020"/>
    <w:rsid w:val="00C404D2"/>
    <w:rsid w:val="00C923E4"/>
    <w:rsid w:val="00CF2060"/>
    <w:rsid w:val="00D467A6"/>
    <w:rsid w:val="00D47A54"/>
    <w:rsid w:val="00DE441B"/>
    <w:rsid w:val="00E3224C"/>
    <w:rsid w:val="00E32B97"/>
    <w:rsid w:val="00E42658"/>
    <w:rsid w:val="00EB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2354"/>
    <w:rPr>
      <w:sz w:val="28"/>
    </w:rPr>
  </w:style>
  <w:style w:type="table" w:styleId="a3">
    <w:name w:val="Table Grid"/>
    <w:basedOn w:val="a1"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4023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2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02354"/>
  </w:style>
  <w:style w:type="paragraph" w:styleId="a7">
    <w:name w:val="Balloon Text"/>
    <w:basedOn w:val="a"/>
    <w:link w:val="a8"/>
    <w:rsid w:val="00402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2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2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30ECF"/>
    <w:pPr>
      <w:ind w:left="720"/>
      <w:contextualSpacing/>
    </w:pPr>
  </w:style>
  <w:style w:type="paragraph" w:styleId="aa">
    <w:name w:val="No Spacing"/>
    <w:uiPriority w:val="1"/>
    <w:qFormat/>
    <w:rsid w:val="001D58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2354"/>
    <w:rPr>
      <w:sz w:val="28"/>
    </w:rPr>
  </w:style>
  <w:style w:type="table" w:styleId="a3">
    <w:name w:val="Table Grid"/>
    <w:basedOn w:val="a1"/>
    <w:rsid w:val="004023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4023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02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402354"/>
  </w:style>
  <w:style w:type="paragraph" w:styleId="a7">
    <w:name w:val="Balloon Text"/>
    <w:basedOn w:val="a"/>
    <w:link w:val="a8"/>
    <w:rsid w:val="00402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023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023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30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740D-11D1-46F0-9576-1111BD42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9807</Words>
  <Characters>55906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7</cp:revision>
  <cp:lastPrinted>2022-05-18T08:41:00Z</cp:lastPrinted>
  <dcterms:created xsi:type="dcterms:W3CDTF">2020-02-06T08:50:00Z</dcterms:created>
  <dcterms:modified xsi:type="dcterms:W3CDTF">2022-05-18T08:44:00Z</dcterms:modified>
</cp:coreProperties>
</file>