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42" w:rsidRDefault="00907242" w:rsidP="00907242">
      <w:pPr>
        <w:ind w:firstLine="708"/>
        <w:jc w:val="both"/>
        <w:rPr>
          <w:rFonts w:cs="Segoe UI"/>
          <w:color w:val="262626"/>
          <w:sz w:val="24"/>
          <w:szCs w:val="24"/>
          <w:shd w:val="clear" w:color="auto" w:fill="FFFFFF"/>
        </w:rPr>
      </w:pPr>
      <w:r>
        <w:rPr>
          <w:b/>
          <w:noProof/>
          <w:lang w:eastAsia="ru-RU"/>
        </w:rPr>
        <w:drawing>
          <wp:inline distT="0" distB="0" distL="0" distR="0" wp14:anchorId="14A023A6" wp14:editId="5E8458F1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242" w:rsidRDefault="00907242" w:rsidP="00907242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 w:rsidRPr="00467DC2">
        <w:rPr>
          <w:rFonts w:ascii="Calibri" w:hAnsi="Calibri" w:cs="Times New Roman"/>
          <w:b/>
        </w:rPr>
        <w:t xml:space="preserve">  </w:t>
      </w:r>
      <w:r>
        <w:rPr>
          <w:rFonts w:ascii="Calibri" w:hAnsi="Calibri" w:cs="Times New Roman"/>
          <w:b/>
        </w:rPr>
        <w:t>30.</w:t>
      </w:r>
      <w:r w:rsidRPr="00264B0E">
        <w:rPr>
          <w:rFonts w:ascii="Calibri" w:hAnsi="Calibri" w:cs="Times New Roman"/>
          <w:b/>
        </w:rPr>
        <w:t>1</w:t>
      </w:r>
      <w:r>
        <w:rPr>
          <w:rFonts w:ascii="Calibri" w:hAnsi="Calibri" w:cs="Times New Roman"/>
          <w:b/>
        </w:rPr>
        <w:t>1.2021</w:t>
      </w:r>
    </w:p>
    <w:p w:rsidR="00907242" w:rsidRPr="00907242" w:rsidRDefault="00907242" w:rsidP="00907242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</w:p>
    <w:p w:rsidR="00B64FFA" w:rsidRDefault="00AD1F23" w:rsidP="00907242">
      <w:pPr>
        <w:ind w:firstLine="708"/>
        <w:jc w:val="both"/>
        <w:rPr>
          <w:rFonts w:cs="Segoe UI"/>
          <w:color w:val="262626"/>
          <w:sz w:val="24"/>
          <w:szCs w:val="24"/>
        </w:rPr>
      </w:pPr>
      <w:r w:rsidRPr="00B64FFA">
        <w:rPr>
          <w:rFonts w:cs="Segoe UI"/>
          <w:color w:val="262626"/>
          <w:sz w:val="24"/>
          <w:szCs w:val="24"/>
          <w:shd w:val="clear" w:color="auto" w:fill="FFFFFF"/>
        </w:rPr>
        <w:t xml:space="preserve">В Управлении </w:t>
      </w:r>
      <w:proofErr w:type="spellStart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>Росреестра</w:t>
      </w:r>
      <w:proofErr w:type="spellEnd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 xml:space="preserve"> по Ростовской области провели рабочую встречу </w:t>
      </w:r>
      <w:r w:rsidR="001D545E" w:rsidRPr="00B64FFA">
        <w:rPr>
          <w:rFonts w:cs="Segoe UI"/>
          <w:color w:val="262626"/>
          <w:sz w:val="24"/>
          <w:szCs w:val="24"/>
          <w:shd w:val="clear" w:color="auto" w:fill="FFFFFF"/>
        </w:rPr>
        <w:t>с сотрудниками</w:t>
      </w:r>
      <w:r w:rsidRPr="00B64FFA">
        <w:rPr>
          <w:rFonts w:cs="Segoe UI"/>
          <w:color w:val="262626"/>
          <w:sz w:val="24"/>
          <w:szCs w:val="24"/>
          <w:shd w:val="clear" w:color="auto" w:fill="FFFFFF"/>
        </w:rPr>
        <w:t xml:space="preserve"> регионального </w:t>
      </w:r>
      <w:proofErr w:type="spellStart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>Минимущества</w:t>
      </w:r>
      <w:proofErr w:type="spellEnd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>.</w:t>
      </w:r>
    </w:p>
    <w:p w:rsidR="00AD1F23" w:rsidRPr="00B64FFA" w:rsidRDefault="00AD1F23" w:rsidP="00907242">
      <w:pPr>
        <w:ind w:firstLine="708"/>
        <w:jc w:val="both"/>
        <w:rPr>
          <w:sz w:val="24"/>
          <w:szCs w:val="24"/>
        </w:rPr>
      </w:pPr>
      <w:r w:rsidRPr="00B64FFA">
        <w:rPr>
          <w:rFonts w:cs="Segoe UI"/>
          <w:color w:val="262626"/>
          <w:sz w:val="24"/>
          <w:szCs w:val="24"/>
          <w:shd w:val="clear" w:color="auto" w:fill="FFFFFF"/>
        </w:rPr>
        <w:t>В совещании, которое состоялось 23 ноября</w:t>
      </w:r>
      <w:r w:rsidR="001D545E">
        <w:rPr>
          <w:rFonts w:cs="Segoe UI"/>
          <w:color w:val="262626"/>
          <w:sz w:val="24"/>
          <w:szCs w:val="24"/>
          <w:shd w:val="clear" w:color="auto" w:fill="FFFFFF"/>
        </w:rPr>
        <w:t>,</w:t>
      </w:r>
      <w:r w:rsidRPr="00B64FFA">
        <w:rPr>
          <w:rFonts w:cs="Segoe UI"/>
          <w:color w:val="262626"/>
          <w:sz w:val="24"/>
          <w:szCs w:val="24"/>
          <w:shd w:val="clear" w:color="auto" w:fill="FFFFFF"/>
        </w:rPr>
        <w:t xml:space="preserve"> приняли участие министр имущественных и земельных отношений, финансового оздоровления предприятий, организаций Ростовской области Евгений </w:t>
      </w:r>
      <w:proofErr w:type="spellStart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>Осыченко</w:t>
      </w:r>
      <w:proofErr w:type="spellEnd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 xml:space="preserve">, заместитель руководителя Управления </w:t>
      </w:r>
      <w:proofErr w:type="spellStart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>Росреестра</w:t>
      </w:r>
      <w:proofErr w:type="spellEnd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 xml:space="preserve"> по Ростовской области Елена </w:t>
      </w:r>
      <w:proofErr w:type="spellStart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>Кубрак</w:t>
      </w:r>
      <w:proofErr w:type="spellEnd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 xml:space="preserve">, начальники профильных отделов донского </w:t>
      </w:r>
      <w:proofErr w:type="spellStart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>Росреестра</w:t>
      </w:r>
      <w:proofErr w:type="spellEnd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 xml:space="preserve"> и регионального </w:t>
      </w:r>
      <w:proofErr w:type="spellStart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>Минимущества</w:t>
      </w:r>
      <w:proofErr w:type="spellEnd"/>
      <w:r w:rsidRPr="00B64FFA">
        <w:rPr>
          <w:rFonts w:cs="Segoe UI"/>
          <w:color w:val="262626"/>
          <w:sz w:val="24"/>
          <w:szCs w:val="24"/>
          <w:shd w:val="clear" w:color="auto" w:fill="FFFFFF"/>
        </w:rPr>
        <w:t>.</w:t>
      </w:r>
    </w:p>
    <w:p w:rsidR="00AD1F23" w:rsidRPr="00B64FFA" w:rsidRDefault="00AD1F23" w:rsidP="00907242">
      <w:pPr>
        <w:ind w:firstLine="708"/>
        <w:jc w:val="both"/>
        <w:rPr>
          <w:sz w:val="24"/>
          <w:szCs w:val="24"/>
        </w:rPr>
      </w:pPr>
      <w:r w:rsidRPr="00B64FFA">
        <w:rPr>
          <w:sz w:val="24"/>
          <w:szCs w:val="24"/>
        </w:rPr>
        <w:t xml:space="preserve">На рабочей встрече обсуждались вопросы формирования земельных участков в рамках масштабного инвестиционного проекта «Строительство многоквартирных домов с объектами общественного назначения, многоуровневых автостоянок и спортивно-оздоровительного центра с плавательным бассейном на земельном участке по ул. </w:t>
      </w:r>
      <w:proofErr w:type="spellStart"/>
      <w:r w:rsidRPr="00B64FFA">
        <w:rPr>
          <w:sz w:val="24"/>
          <w:szCs w:val="24"/>
        </w:rPr>
        <w:t>Оганова</w:t>
      </w:r>
      <w:proofErr w:type="spellEnd"/>
      <w:r w:rsidRPr="00B64FFA">
        <w:rPr>
          <w:sz w:val="24"/>
          <w:szCs w:val="24"/>
        </w:rPr>
        <w:t xml:space="preserve"> в г. Ростове-на-Дону».</w:t>
      </w:r>
    </w:p>
    <w:p w:rsidR="00AD1F23" w:rsidRPr="00B64FFA" w:rsidRDefault="00AD1F23" w:rsidP="00907242">
      <w:pPr>
        <w:ind w:firstLine="708"/>
        <w:jc w:val="both"/>
        <w:rPr>
          <w:sz w:val="24"/>
          <w:szCs w:val="24"/>
        </w:rPr>
      </w:pPr>
      <w:r w:rsidRPr="00B64FFA">
        <w:rPr>
          <w:sz w:val="24"/>
          <w:szCs w:val="24"/>
        </w:rPr>
        <w:t xml:space="preserve">В том числе вопросы формирования </w:t>
      </w:r>
      <w:r w:rsidR="003D1532">
        <w:rPr>
          <w:sz w:val="24"/>
          <w:szCs w:val="24"/>
        </w:rPr>
        <w:t>земельных участков</w:t>
      </w:r>
      <w:r w:rsidRPr="00B64FFA">
        <w:rPr>
          <w:sz w:val="24"/>
          <w:szCs w:val="24"/>
        </w:rPr>
        <w:t xml:space="preserve"> для эксплуатации построенных многоквартирных домов, определения границ и площади участка, который продолжает использоваться застройщиком для стро</w:t>
      </w:r>
      <w:r w:rsidR="00A102D8">
        <w:rPr>
          <w:sz w:val="24"/>
          <w:szCs w:val="24"/>
        </w:rPr>
        <w:t>ительства оставшихся объектов,</w:t>
      </w:r>
      <w:r w:rsidRPr="00B64FFA">
        <w:rPr>
          <w:sz w:val="24"/>
          <w:szCs w:val="24"/>
        </w:rPr>
        <w:t xml:space="preserve"> обособления и ограждения участка, предусмотренного проектной документацией на строительство МКД со встроенным детским садом.</w:t>
      </w:r>
    </w:p>
    <w:p w:rsidR="00467DC2" w:rsidRDefault="00467DC2" w:rsidP="00467DC2">
      <w:pPr>
        <w:spacing w:after="0"/>
        <w:rPr>
          <w:b/>
          <w:sz w:val="24"/>
          <w:szCs w:val="24"/>
        </w:rPr>
      </w:pPr>
    </w:p>
    <w:p w:rsidR="00467DC2" w:rsidRDefault="00467DC2" w:rsidP="00467DC2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Контакты для СМИ:</w:t>
      </w:r>
    </w:p>
    <w:p w:rsidR="00467DC2" w:rsidRDefault="00467DC2" w:rsidP="00467DC2">
      <w:pPr>
        <w:spacing w:after="0"/>
        <w:rPr>
          <w:b/>
          <w:sz w:val="24"/>
          <w:szCs w:val="24"/>
        </w:rPr>
      </w:pPr>
    </w:p>
    <w:p w:rsidR="00467DC2" w:rsidRDefault="00467DC2" w:rsidP="00467D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467DC2" w:rsidRDefault="00467DC2" w:rsidP="00467DC2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467DC2" w:rsidRDefault="00467DC2" w:rsidP="00467DC2">
      <w:pPr>
        <w:spacing w:after="0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467DC2" w:rsidRDefault="00467DC2" w:rsidP="00467DC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FateevaTA</w:t>
      </w:r>
      <w:proofErr w:type="spellEnd"/>
      <w:r>
        <w:rPr>
          <w:sz w:val="24"/>
          <w:szCs w:val="24"/>
        </w:rPr>
        <w:t>@r61.rosreestr.ru</w:t>
      </w:r>
    </w:p>
    <w:p w:rsidR="00467DC2" w:rsidRDefault="00467DC2" w:rsidP="00467DC2">
      <w:pPr>
        <w:spacing w:after="0"/>
        <w:rPr>
          <w:sz w:val="24"/>
          <w:szCs w:val="24"/>
        </w:rPr>
      </w:pPr>
      <w:r>
        <w:rPr>
          <w:sz w:val="24"/>
          <w:szCs w:val="24"/>
        </w:rPr>
        <w:t>www.rosreestr.ru</w:t>
      </w:r>
    </w:p>
    <w:p w:rsidR="00467DC2" w:rsidRPr="00154A4D" w:rsidRDefault="00467DC2" w:rsidP="00467DC2">
      <w:pPr>
        <w:ind w:firstLine="708"/>
        <w:rPr>
          <w:sz w:val="24"/>
          <w:szCs w:val="24"/>
        </w:rPr>
      </w:pPr>
    </w:p>
    <w:p w:rsidR="00907242" w:rsidRPr="00907242" w:rsidRDefault="00907242" w:rsidP="00467DC2">
      <w:pPr>
        <w:rPr>
          <w:sz w:val="24"/>
          <w:szCs w:val="24"/>
        </w:rPr>
      </w:pPr>
    </w:p>
    <w:p w:rsidR="00F16971" w:rsidRPr="00B64FFA" w:rsidRDefault="00F16971" w:rsidP="00B64FFA">
      <w:pPr>
        <w:jc w:val="both"/>
        <w:rPr>
          <w:sz w:val="20"/>
          <w:szCs w:val="20"/>
        </w:rPr>
      </w:pPr>
    </w:p>
    <w:sectPr w:rsidR="00F16971" w:rsidRPr="00B6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2A"/>
    <w:rsid w:val="000A012A"/>
    <w:rsid w:val="001D545E"/>
    <w:rsid w:val="003D1532"/>
    <w:rsid w:val="00467DC2"/>
    <w:rsid w:val="00907242"/>
    <w:rsid w:val="00A102D8"/>
    <w:rsid w:val="00AD1F23"/>
    <w:rsid w:val="00B64FFA"/>
    <w:rsid w:val="00F1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563D8-BE37-430C-8FDF-4C4E4BDB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8</cp:revision>
  <dcterms:created xsi:type="dcterms:W3CDTF">2021-11-30T06:49:00Z</dcterms:created>
  <dcterms:modified xsi:type="dcterms:W3CDTF">2021-11-30T12:34:00Z</dcterms:modified>
</cp:coreProperties>
</file>