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  <w:gridCol w:w="3544"/>
      </w:tblGrid>
      <w:tr w:rsidR="00073D89" w:rsidRPr="009563D1" w:rsidTr="00CB5EAB">
        <w:tc>
          <w:tcPr>
            <w:tcW w:w="10314" w:type="dxa"/>
          </w:tcPr>
          <w:p w:rsidR="00CB5EAB" w:rsidRDefault="00CB5EAB" w:rsidP="0085473E">
            <w:pPr>
              <w:rPr>
                <w:b/>
                <w:bCs/>
                <w:color w:val="000000"/>
                <w:szCs w:val="28"/>
              </w:rPr>
            </w:pPr>
          </w:p>
          <w:p w:rsidR="00CB5EAB" w:rsidRDefault="00CB5EAB" w:rsidP="00CB5E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ОТРАДОВСКОГО СЕЛЬСКОГО ПОСЕЛЕНИЯ</w:t>
            </w:r>
          </w:p>
          <w:p w:rsidR="00CB5EAB" w:rsidRDefault="00CB5EAB" w:rsidP="00CB5EAB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АЗОВСКОГО РАЙОНА РОСТОВСКОЙ ОБЛАСТИ</w:t>
            </w:r>
          </w:p>
          <w:p w:rsidR="00CB5EAB" w:rsidRDefault="00CB5EAB" w:rsidP="00CB5EAB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CB5EAB" w:rsidRPr="003E52F9" w:rsidRDefault="00CB5EAB" w:rsidP="00CB5EAB">
            <w:pPr>
              <w:jc w:val="center"/>
              <w:rPr>
                <w:szCs w:val="28"/>
              </w:rPr>
            </w:pPr>
            <w:r w:rsidRPr="003E52F9">
              <w:rPr>
                <w:b/>
                <w:bCs/>
                <w:color w:val="000000"/>
                <w:szCs w:val="28"/>
              </w:rPr>
              <w:t>ПОСТАНОВЛЕНИЕ</w:t>
            </w:r>
          </w:p>
          <w:p w:rsidR="00CB5EAB" w:rsidRPr="00D2341C" w:rsidRDefault="00CB5EAB" w:rsidP="00CB5EAB">
            <w:pPr>
              <w:jc w:val="center"/>
              <w:rPr>
                <w:szCs w:val="28"/>
              </w:rPr>
            </w:pPr>
          </w:p>
          <w:p w:rsidR="00CB5EAB" w:rsidRPr="00D2341C" w:rsidRDefault="0085473E" w:rsidP="008547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CB5EAB">
              <w:rPr>
                <w:szCs w:val="28"/>
              </w:rPr>
              <w:t>.10.2017</w:t>
            </w:r>
            <w:r w:rsidR="00CB5EAB" w:rsidRPr="00D2341C">
              <w:rPr>
                <w:szCs w:val="28"/>
              </w:rPr>
              <w:t xml:space="preserve"> г         </w:t>
            </w:r>
            <w:r w:rsidR="00CB5EAB">
              <w:rPr>
                <w:szCs w:val="28"/>
              </w:rPr>
              <w:t xml:space="preserve">      </w:t>
            </w:r>
            <w:r w:rsidR="00CB5EAB" w:rsidRPr="00D2341C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</w:t>
            </w:r>
            <w:r w:rsidR="00CB5EAB" w:rsidRPr="00D2341C">
              <w:rPr>
                <w:szCs w:val="28"/>
              </w:rPr>
              <w:t xml:space="preserve"> </w:t>
            </w:r>
            <w:r w:rsidR="00CB5EAB">
              <w:rPr>
                <w:szCs w:val="28"/>
              </w:rPr>
              <w:t xml:space="preserve">с. </w:t>
            </w:r>
            <w:proofErr w:type="spellStart"/>
            <w:r w:rsidR="00CB5EAB">
              <w:rPr>
                <w:szCs w:val="28"/>
              </w:rPr>
              <w:t>Отрадовка</w:t>
            </w:r>
            <w:proofErr w:type="spellEnd"/>
            <w:r w:rsidR="00CB5EAB" w:rsidRPr="00D2341C">
              <w:rPr>
                <w:szCs w:val="28"/>
              </w:rPr>
              <w:t xml:space="preserve">            </w:t>
            </w:r>
            <w:r w:rsidR="00444AE1">
              <w:rPr>
                <w:szCs w:val="28"/>
              </w:rPr>
              <w:t xml:space="preserve">             №</w:t>
            </w:r>
            <w:r>
              <w:rPr>
                <w:szCs w:val="28"/>
              </w:rPr>
              <w:t>63</w:t>
            </w:r>
            <w:r w:rsidR="00CB5EAB">
              <w:rPr>
                <w:szCs w:val="28"/>
              </w:rPr>
              <w:t xml:space="preserve"> </w:t>
            </w:r>
          </w:p>
          <w:p w:rsidR="00CB5EAB" w:rsidRPr="00855183" w:rsidRDefault="00CB5EAB" w:rsidP="0085473E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073D89" w:rsidRPr="009563D1" w:rsidRDefault="00073D89" w:rsidP="00CB5EAB">
            <w:pPr>
              <w:ind w:right="-3510"/>
            </w:pPr>
          </w:p>
        </w:tc>
        <w:tc>
          <w:tcPr>
            <w:tcW w:w="3544" w:type="dxa"/>
          </w:tcPr>
          <w:p w:rsidR="008B6355" w:rsidRDefault="008B6355" w:rsidP="008B6355">
            <w:pPr>
              <w:ind w:left="33" w:right="-107"/>
              <w:rPr>
                <w:b/>
              </w:rPr>
            </w:pPr>
          </w:p>
          <w:p w:rsidR="008B6355" w:rsidRDefault="008B6355" w:rsidP="008B6355">
            <w:pPr>
              <w:ind w:left="33" w:right="-107"/>
              <w:rPr>
                <w:b/>
              </w:rPr>
            </w:pPr>
          </w:p>
          <w:p w:rsidR="008B6355" w:rsidRDefault="008B6355" w:rsidP="008B6355">
            <w:pPr>
              <w:ind w:left="33" w:right="-107"/>
              <w:rPr>
                <w:b/>
              </w:rPr>
            </w:pPr>
          </w:p>
          <w:p w:rsidR="008B6355" w:rsidRDefault="008B6355" w:rsidP="008B6355">
            <w:pPr>
              <w:ind w:left="33" w:right="-107"/>
              <w:rPr>
                <w:b/>
                <w:sz w:val="24"/>
                <w:szCs w:val="24"/>
              </w:rPr>
            </w:pPr>
          </w:p>
          <w:p w:rsidR="00E0175B" w:rsidRDefault="00E0175B" w:rsidP="008B6355">
            <w:pPr>
              <w:ind w:left="33" w:right="-107"/>
              <w:rPr>
                <w:b/>
                <w:sz w:val="24"/>
                <w:szCs w:val="24"/>
              </w:rPr>
            </w:pPr>
          </w:p>
          <w:p w:rsidR="00C44784" w:rsidRDefault="00C44784" w:rsidP="008B6355">
            <w:pPr>
              <w:ind w:left="33" w:right="-107"/>
              <w:rPr>
                <w:b/>
              </w:rPr>
            </w:pPr>
          </w:p>
          <w:p w:rsidR="00210470" w:rsidRDefault="00210470" w:rsidP="008B6355">
            <w:pPr>
              <w:ind w:left="33" w:right="-107"/>
              <w:rPr>
                <w:b/>
              </w:rPr>
            </w:pPr>
          </w:p>
          <w:p w:rsidR="004D7F50" w:rsidRPr="004D7F50" w:rsidRDefault="004D7F50" w:rsidP="00BD2E19">
            <w:pPr>
              <w:ind w:left="33" w:right="-107"/>
            </w:pPr>
          </w:p>
        </w:tc>
      </w:tr>
    </w:tbl>
    <w:tbl>
      <w:tblPr>
        <w:tblW w:w="1020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800"/>
      </w:tblGrid>
      <w:tr w:rsidR="00956DD1" w:rsidRPr="00956DD1" w:rsidTr="00956DD1"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956DD1" w:rsidRPr="00956DD1" w:rsidRDefault="00956DD1" w:rsidP="00956DD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56DD1">
              <w:rPr>
                <w:rFonts w:eastAsia="Times New Roman" w:cs="Times New Roman"/>
                <w:szCs w:val="28"/>
                <w:lang w:eastAsia="ru-RU"/>
              </w:rPr>
              <w:t>«Об утверждении Порядка предоставления помещений для проведения встреч депутатов с избирателями, определении специально отведенных мест, перечня помещений для проведения встреч депутатов с избирателями</w:t>
            </w:r>
            <w:r w:rsidRPr="00956DD1">
              <w:rPr>
                <w:rFonts w:eastAsia="Times New Roman" w:cs="Times New Roman"/>
                <w:b/>
                <w:szCs w:val="28"/>
                <w:lang w:eastAsia="ru-RU"/>
              </w:rPr>
              <w:t>»</w:t>
            </w:r>
          </w:p>
          <w:p w:rsidR="00956DD1" w:rsidRPr="00956DD1" w:rsidRDefault="00956DD1" w:rsidP="00956DD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00" w:type="dxa"/>
            <w:vMerge/>
            <w:tcBorders>
              <w:left w:val="nil"/>
              <w:bottom w:val="nil"/>
            </w:tcBorders>
          </w:tcPr>
          <w:p w:rsidR="00956DD1" w:rsidRPr="00956DD1" w:rsidRDefault="00956DD1" w:rsidP="00956DD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В соответствии с п.5 ст.11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proofErr w:type="gramStart"/>
      <w:r w:rsidRPr="00956DD1">
        <w:rPr>
          <w:rFonts w:eastAsia="Times New Roman" w:cs="Times New Roman"/>
          <w:szCs w:val="28"/>
          <w:lang w:eastAsia="ru-RU"/>
        </w:rPr>
        <w:t>ч</w:t>
      </w:r>
      <w:proofErr w:type="gramEnd"/>
      <w:r w:rsidRPr="00956DD1">
        <w:rPr>
          <w:rFonts w:eastAsia="Times New Roman" w:cs="Times New Roman"/>
          <w:szCs w:val="28"/>
          <w:lang w:eastAsia="ru-RU"/>
        </w:rPr>
        <w:t xml:space="preserve">.5.3 статьи 40 Федерального закона от 06.10.2003 N 131-ФЗ «Об общих принципах организации местного самоуправления в Российской Федерации"   Администрация 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="00CB5EAB">
        <w:rPr>
          <w:rFonts w:eastAsia="Times New Roman" w:cs="Times New Roman"/>
          <w:szCs w:val="28"/>
          <w:lang w:eastAsia="ru-RU"/>
        </w:rPr>
        <w:t xml:space="preserve"> </w:t>
      </w:r>
      <w:r w:rsidR="009E0D15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Pr="00956DD1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1.Утвердить Порядок предоставления помещений для проведения встреч депутатов с избирателями согласно Приложению 1.</w:t>
      </w: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2.Определить специально отведенные места для проведения встреч депутатов с избирателями согласно Приложению 2.</w:t>
      </w: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3. Утвердить Перечень помещений для проведения встреч депутатов с избирателями согласно Приложению 3.</w:t>
      </w: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4.Опубликовать настоящее Постановление в газете «ПРИАЗОВЬЕ».</w:t>
      </w: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5. Настоящее Постановление вступает в силу со дня его официального опубликования.</w:t>
      </w:r>
    </w:p>
    <w:p w:rsid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6. </w:t>
      </w:r>
      <w:proofErr w:type="gramStart"/>
      <w:r w:rsidRPr="00956DD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56DD1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</w:t>
      </w:r>
      <w:r w:rsidR="00CB5EAB">
        <w:rPr>
          <w:rFonts w:eastAsia="Times New Roman" w:cs="Times New Roman"/>
          <w:szCs w:val="28"/>
          <w:lang w:eastAsia="ru-RU"/>
        </w:rPr>
        <w:t xml:space="preserve"> Главу администрации 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="00CB5EAB">
        <w:rPr>
          <w:rFonts w:eastAsia="Times New Roman" w:cs="Times New Roman"/>
          <w:szCs w:val="28"/>
          <w:lang w:eastAsia="ru-RU"/>
        </w:rPr>
        <w:t xml:space="preserve"> сельского поселения С.Г 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Матишова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9E0D15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Глава администрации 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Отрадовского</w:t>
      </w:r>
      <w:proofErr w:type="spellEnd"/>
    </w:p>
    <w:p w:rsidR="00956DD1" w:rsidRPr="00956DD1" w:rsidRDefault="009E0D15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сельского поселения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CB5EAB">
        <w:rPr>
          <w:rFonts w:eastAsia="Times New Roman" w:cs="Times New Roman"/>
          <w:szCs w:val="28"/>
          <w:lang w:eastAsia="ru-RU"/>
        </w:rPr>
        <w:tab/>
      </w:r>
      <w:r w:rsidR="00CB5EAB">
        <w:rPr>
          <w:rFonts w:eastAsia="Times New Roman" w:cs="Times New Roman"/>
          <w:szCs w:val="28"/>
          <w:lang w:eastAsia="ru-RU"/>
        </w:rPr>
        <w:tab/>
      </w:r>
      <w:r w:rsidR="00CB5EAB">
        <w:rPr>
          <w:rFonts w:eastAsia="Times New Roman" w:cs="Times New Roman"/>
          <w:szCs w:val="28"/>
          <w:lang w:eastAsia="ru-RU"/>
        </w:rPr>
        <w:tab/>
      </w:r>
      <w:r w:rsidR="00CB5EAB">
        <w:rPr>
          <w:rFonts w:eastAsia="Times New Roman" w:cs="Times New Roman"/>
          <w:szCs w:val="28"/>
          <w:lang w:eastAsia="ru-RU"/>
        </w:rPr>
        <w:tab/>
        <w:t xml:space="preserve">С.Г 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Матишов</w:t>
      </w:r>
      <w:proofErr w:type="spellEnd"/>
    </w:p>
    <w:p w:rsidR="00956DD1" w:rsidRPr="00956DD1" w:rsidRDefault="00956DD1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956DD1" w:rsidRPr="000A573B" w:rsidRDefault="00956DD1" w:rsidP="000A573B">
      <w:pPr>
        <w:spacing w:after="0" w:line="240" w:lineRule="auto"/>
        <w:ind w:firstLine="426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0A573B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  <w:sectPr w:rsidR="00956DD1" w:rsidRPr="00956DD1" w:rsidSect="00BA6242">
          <w:pgSz w:w="11906" w:h="16838" w:code="9"/>
          <w:pgMar w:top="1440" w:right="566" w:bottom="1440" w:left="1133" w:header="0" w:footer="0" w:gutter="0"/>
          <w:cols w:space="708"/>
          <w:noEndnote/>
          <w:docGrid w:linePitch="326"/>
        </w:sectPr>
      </w:pPr>
    </w:p>
    <w:p w:rsidR="00956DD1" w:rsidRPr="00956DD1" w:rsidRDefault="00956DD1" w:rsidP="0092598F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lastRenderedPageBreak/>
        <w:t xml:space="preserve">Приложение 1 </w:t>
      </w:r>
      <w:proofErr w:type="gramStart"/>
      <w:r w:rsidRPr="00956DD1">
        <w:rPr>
          <w:rFonts w:eastAsia="Times New Roman" w:cs="Times New Roman"/>
          <w:szCs w:val="28"/>
          <w:lang w:eastAsia="ru-RU"/>
        </w:rPr>
        <w:t>к</w:t>
      </w:r>
      <w:proofErr w:type="gramEnd"/>
    </w:p>
    <w:p w:rsidR="00956DD1" w:rsidRPr="00956DD1" w:rsidRDefault="00956DD1" w:rsidP="009E0D15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Постановлению </w:t>
      </w:r>
    </w:p>
    <w:p w:rsidR="00956DD1" w:rsidRDefault="00444AE1" w:rsidP="0092598F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  от </w:t>
      </w:r>
      <w:r w:rsidR="0085473E">
        <w:rPr>
          <w:rFonts w:eastAsia="Times New Roman" w:cs="Times New Roman"/>
          <w:szCs w:val="28"/>
          <w:lang w:eastAsia="ru-RU"/>
        </w:rPr>
        <w:t>09</w:t>
      </w:r>
      <w:r w:rsidR="00CB5EAB">
        <w:rPr>
          <w:rFonts w:eastAsia="Times New Roman" w:cs="Times New Roman"/>
          <w:szCs w:val="28"/>
          <w:lang w:eastAsia="ru-RU"/>
        </w:rPr>
        <w:t>.10.2017г Администрации</w:t>
      </w:r>
    </w:p>
    <w:p w:rsidR="00CB5EAB" w:rsidRPr="00956DD1" w:rsidRDefault="00CB5EAB" w:rsidP="0092598F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956DD1" w:rsidRPr="00956DD1" w:rsidRDefault="00956DD1" w:rsidP="0092598F">
      <w:pPr>
        <w:spacing w:after="0" w:line="240" w:lineRule="auto"/>
        <w:ind w:firstLine="426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2598F">
      <w:pPr>
        <w:spacing w:after="0" w:line="240" w:lineRule="auto"/>
        <w:ind w:firstLine="426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Порядок </w:t>
      </w:r>
    </w:p>
    <w:p w:rsidR="00956DD1" w:rsidRPr="00956DD1" w:rsidRDefault="00956DD1" w:rsidP="0092598F">
      <w:pPr>
        <w:spacing w:after="0" w:line="240" w:lineRule="auto"/>
        <w:ind w:firstLine="426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предоставления помещений для проведения встреч депутатов с избирателями (далее – Порядок)</w:t>
      </w:r>
    </w:p>
    <w:p w:rsidR="00956DD1" w:rsidRPr="00956DD1" w:rsidRDefault="00956DD1" w:rsidP="0092598F">
      <w:pPr>
        <w:tabs>
          <w:tab w:val="left" w:pos="-284"/>
        </w:tabs>
        <w:spacing w:after="0" w:line="240" w:lineRule="auto"/>
        <w:ind w:firstLine="426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56DD1">
        <w:rPr>
          <w:rFonts w:eastAsia="Times New Roman" w:cs="Times New Roman"/>
          <w:szCs w:val="28"/>
          <w:lang w:eastAsia="ru-RU"/>
        </w:rPr>
        <w:t>Настоящий Порядок  разработан в соответствии с п.5 ст.11 Федерального закона от 06.10.1999 №184-ФЗ  "Об общих принципах организации законодательных (представительных) и исполнительных органов государственной власти субъектов Российской Федерации", ч.5.3 статьи 40 Федерального закона от 06.10.2003 N 131-ФЗ  "Об общих принципах организации местного самоуправления в Российской Федерации"   и направлен на установление порядка и условий предоставления помещений для проведения встреч</w:t>
      </w:r>
      <w:proofErr w:type="gramEnd"/>
      <w:r w:rsidRPr="00956DD1">
        <w:rPr>
          <w:rFonts w:eastAsia="Times New Roman" w:cs="Times New Roman"/>
          <w:szCs w:val="28"/>
          <w:lang w:eastAsia="ru-RU"/>
        </w:rPr>
        <w:t xml:space="preserve"> депутатов </w:t>
      </w:r>
      <w:r w:rsidR="00BB701A">
        <w:rPr>
          <w:rFonts w:eastAsia="Times New Roman" w:cs="Times New Roman"/>
          <w:szCs w:val="28"/>
          <w:lang w:eastAsia="ru-RU"/>
        </w:rPr>
        <w:t>Государственной Думы Российской Федерации, Законодательного Собрания Ростовской области, Азовского районного Собрания депутатов</w:t>
      </w:r>
      <w:r w:rsidR="00CB5EAB">
        <w:rPr>
          <w:rFonts w:eastAsia="Times New Roman" w:cs="Times New Roman"/>
          <w:szCs w:val="28"/>
          <w:lang w:eastAsia="ru-RU"/>
        </w:rPr>
        <w:t xml:space="preserve">, Собрания депутатов 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="00CB5EAB">
        <w:rPr>
          <w:rFonts w:eastAsia="Times New Roman" w:cs="Times New Roman"/>
          <w:szCs w:val="28"/>
          <w:lang w:eastAsia="ru-RU"/>
        </w:rPr>
        <w:t xml:space="preserve"> </w:t>
      </w:r>
      <w:r w:rsidR="009E0D15">
        <w:rPr>
          <w:rFonts w:eastAsia="Times New Roman" w:cs="Times New Roman"/>
          <w:szCs w:val="28"/>
          <w:lang w:eastAsia="ru-RU"/>
        </w:rPr>
        <w:t>сельского поселения</w:t>
      </w:r>
      <w:r w:rsidR="00BB701A">
        <w:rPr>
          <w:rFonts w:eastAsia="Times New Roman" w:cs="Times New Roman"/>
          <w:szCs w:val="28"/>
          <w:lang w:eastAsia="ru-RU"/>
        </w:rPr>
        <w:t xml:space="preserve"> (далее – депутатов) </w:t>
      </w:r>
      <w:r w:rsidR="00B02F7F">
        <w:t>в форме собраний</w:t>
      </w:r>
      <w:r w:rsidRPr="00956DD1">
        <w:rPr>
          <w:rFonts w:eastAsia="Times New Roman" w:cs="Times New Roman"/>
          <w:szCs w:val="28"/>
          <w:lang w:eastAsia="ru-RU"/>
        </w:rPr>
        <w:t>.</w:t>
      </w:r>
    </w:p>
    <w:p w:rsidR="00956DD1" w:rsidRDefault="00956DD1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Для проведения встреч депутатов с избирателями</w:t>
      </w:r>
      <w:r w:rsidR="00B02F7F">
        <w:rPr>
          <w:rFonts w:eastAsia="Times New Roman" w:cs="Times New Roman"/>
          <w:szCs w:val="28"/>
          <w:lang w:eastAsia="ru-RU"/>
        </w:rPr>
        <w:t xml:space="preserve"> безвозмездно</w:t>
      </w:r>
      <w:r w:rsidRPr="00956DD1">
        <w:rPr>
          <w:rFonts w:eastAsia="Times New Roman" w:cs="Times New Roman"/>
          <w:szCs w:val="28"/>
          <w:lang w:eastAsia="ru-RU"/>
        </w:rPr>
        <w:t xml:space="preserve"> предоставляются нежилые помещения, находящиеся в собственности муниципального </w:t>
      </w:r>
      <w:r w:rsidR="00BB701A">
        <w:rPr>
          <w:rFonts w:eastAsia="Times New Roman" w:cs="Times New Roman"/>
          <w:szCs w:val="28"/>
          <w:lang w:eastAsia="ru-RU"/>
        </w:rPr>
        <w:t>образования</w:t>
      </w:r>
      <w:r w:rsidRPr="00956DD1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CB5EAB">
        <w:rPr>
          <w:rFonts w:eastAsia="Times New Roman" w:cs="Times New Roman"/>
          <w:szCs w:val="28"/>
          <w:lang w:eastAsia="ru-RU"/>
        </w:rPr>
        <w:t>Отрадовское</w:t>
      </w:r>
      <w:proofErr w:type="spellEnd"/>
      <w:r w:rsidR="00CB5EAB">
        <w:rPr>
          <w:rFonts w:eastAsia="Times New Roman" w:cs="Times New Roman"/>
          <w:szCs w:val="28"/>
          <w:lang w:eastAsia="ru-RU"/>
        </w:rPr>
        <w:t xml:space="preserve"> </w:t>
      </w:r>
      <w:r w:rsidR="009E0D15">
        <w:rPr>
          <w:rFonts w:eastAsia="Times New Roman" w:cs="Times New Roman"/>
          <w:szCs w:val="28"/>
          <w:lang w:eastAsia="ru-RU"/>
        </w:rPr>
        <w:t>сельское поселение</w:t>
      </w:r>
      <w:r w:rsidRPr="00956DD1">
        <w:rPr>
          <w:rFonts w:eastAsia="Times New Roman" w:cs="Times New Roman"/>
          <w:szCs w:val="28"/>
          <w:lang w:eastAsia="ru-RU"/>
        </w:rPr>
        <w:t>»</w:t>
      </w:r>
      <w:r w:rsidR="00BB701A">
        <w:rPr>
          <w:rFonts w:eastAsia="Times New Roman" w:cs="Times New Roman"/>
          <w:szCs w:val="28"/>
          <w:lang w:eastAsia="ru-RU"/>
        </w:rPr>
        <w:t xml:space="preserve">, внесенные в утвержденный </w:t>
      </w:r>
      <w:r w:rsidR="00BB701A" w:rsidRPr="00956DD1">
        <w:rPr>
          <w:rFonts w:eastAsia="Times New Roman" w:cs="Times New Roman"/>
          <w:szCs w:val="28"/>
          <w:lang w:eastAsia="ru-RU"/>
        </w:rPr>
        <w:t xml:space="preserve">постановлением Администрации </w:t>
      </w:r>
      <w:r w:rsidR="009E0D15">
        <w:rPr>
          <w:rFonts w:eastAsia="Times New Roman" w:cs="Times New Roman"/>
          <w:szCs w:val="28"/>
          <w:lang w:eastAsia="ru-RU"/>
        </w:rPr>
        <w:t>поселения</w:t>
      </w:r>
      <w:r w:rsidR="00CB5EAB">
        <w:rPr>
          <w:rFonts w:eastAsia="Times New Roman" w:cs="Times New Roman"/>
          <w:szCs w:val="28"/>
          <w:lang w:eastAsia="ru-RU"/>
        </w:rPr>
        <w:t xml:space="preserve"> </w:t>
      </w:r>
      <w:r w:rsidRPr="00956DD1">
        <w:rPr>
          <w:rFonts w:eastAsia="Times New Roman" w:cs="Times New Roman"/>
          <w:szCs w:val="28"/>
          <w:lang w:eastAsia="ru-RU"/>
        </w:rPr>
        <w:t>Перечень помещений для проведения встреч депутатов с избирателями.</w:t>
      </w:r>
    </w:p>
    <w:p w:rsidR="00B02F7F" w:rsidRPr="00956DD1" w:rsidRDefault="00B02F7F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>
        <w:t>Органы местного самоуправления обязаны оказывать содействие депутатам в организации и проведении публичных мероприятий,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</w:t>
      </w:r>
    </w:p>
    <w:p w:rsidR="00956DD1" w:rsidRPr="00B02F7F" w:rsidRDefault="00956DD1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Для предоставления помещения депутатом в Администрацию </w:t>
      </w:r>
      <w:r w:rsidR="009E0D15">
        <w:rPr>
          <w:rFonts w:eastAsia="Times New Roman" w:cs="Times New Roman"/>
          <w:szCs w:val="28"/>
          <w:lang w:eastAsia="ru-RU"/>
        </w:rPr>
        <w:t>поселения</w:t>
      </w:r>
      <w:r w:rsidRPr="00956DD1">
        <w:rPr>
          <w:rFonts w:eastAsia="Times New Roman" w:cs="Times New Roman"/>
          <w:szCs w:val="28"/>
          <w:lang w:eastAsia="ru-RU"/>
        </w:rPr>
        <w:t xml:space="preserve"> направляется письменное заявление по форме согласно Приложению к настоящему Порядку. Заявление депутата должно быть подано в Администрацию </w:t>
      </w:r>
      <w:r w:rsidR="009E0D15">
        <w:rPr>
          <w:rFonts w:eastAsia="Times New Roman" w:cs="Times New Roman"/>
          <w:szCs w:val="28"/>
          <w:lang w:eastAsia="ru-RU"/>
        </w:rPr>
        <w:t>поселения</w:t>
      </w:r>
      <w:r w:rsidR="00CB5EAB">
        <w:rPr>
          <w:rFonts w:eastAsia="Times New Roman" w:cs="Times New Roman"/>
          <w:szCs w:val="28"/>
          <w:lang w:eastAsia="ru-RU"/>
        </w:rPr>
        <w:t xml:space="preserve"> </w:t>
      </w:r>
      <w:r w:rsidR="00B02F7F">
        <w:t xml:space="preserve">в срок не ранее 10 и не позднее 5 </w:t>
      </w:r>
      <w:r w:rsidR="00BB701A">
        <w:rPr>
          <w:rFonts w:eastAsia="Times New Roman" w:cs="Times New Roman"/>
          <w:szCs w:val="28"/>
          <w:lang w:eastAsia="ru-RU"/>
        </w:rPr>
        <w:t>рабочих дней</w:t>
      </w:r>
      <w:r w:rsidRPr="00956DD1">
        <w:rPr>
          <w:rFonts w:eastAsia="Times New Roman" w:cs="Times New Roman"/>
          <w:szCs w:val="28"/>
          <w:lang w:eastAsia="ru-RU"/>
        </w:rPr>
        <w:t xml:space="preserve"> до даты проведения встречи.</w:t>
      </w:r>
      <w:r w:rsidR="00CB5EAB">
        <w:rPr>
          <w:rFonts w:eastAsia="Times New Roman" w:cs="Times New Roman"/>
          <w:szCs w:val="28"/>
          <w:lang w:eastAsia="ru-RU"/>
        </w:rPr>
        <w:t xml:space="preserve"> </w:t>
      </w:r>
      <w:r w:rsidR="00B02F7F">
        <w:t>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B02F7F" w:rsidRDefault="00B02F7F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>
        <w:t>Заявления о предоставлении помещений рассматриваются в течение трех дней со дня их подачи. Помещения предоставляются в порядке очередности поданных заявлений (время подачи заявки регистрируется) на равных условиях для всех обратившихся депутатов.</w:t>
      </w:r>
    </w:p>
    <w:p w:rsidR="00D807CD" w:rsidRPr="00D807CD" w:rsidRDefault="00D807CD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D807CD">
        <w:rPr>
          <w:rFonts w:cs="Times New Roman"/>
          <w:szCs w:val="28"/>
        </w:rPr>
        <w:lastRenderedPageBreak/>
        <w:t>В случае невозможности предоставления по объективным причинам указанного в заявлении помещения администрация вправе предложить депутату другое время для встречи.</w:t>
      </w:r>
    </w:p>
    <w:p w:rsidR="00D807CD" w:rsidRPr="00D807CD" w:rsidRDefault="006008CB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>
        <w:t xml:space="preserve">Помещение предоставляется депутату </w:t>
      </w:r>
      <w:r w:rsidR="0092598F">
        <w:t xml:space="preserve">в рабочие дни при условии, что это не помешает рабочему процессу, </w:t>
      </w:r>
      <w:r>
        <w:t>не ранее 10.00 и не позднее 19.00., на время - не более 2 часов.</w:t>
      </w:r>
    </w:p>
    <w:p w:rsidR="006008CB" w:rsidRPr="006008CB" w:rsidRDefault="006008CB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>
        <w:t>Основаниями для отказа в предоставлении помещения являются:</w:t>
      </w:r>
    </w:p>
    <w:p w:rsidR="006008CB" w:rsidRDefault="006008CB" w:rsidP="0092598F">
      <w:pPr>
        <w:spacing w:after="0" w:line="240" w:lineRule="auto"/>
        <w:ind w:firstLine="426"/>
        <w:jc w:val="both"/>
      </w:pPr>
      <w:r>
        <w:t xml:space="preserve"> - заявление не соответствует требованиям;</w:t>
      </w:r>
    </w:p>
    <w:p w:rsidR="0092598F" w:rsidRDefault="006008CB" w:rsidP="0092598F">
      <w:pPr>
        <w:spacing w:after="0" w:line="240" w:lineRule="auto"/>
        <w:ind w:firstLine="426"/>
        <w:jc w:val="both"/>
      </w:pPr>
      <w:r>
        <w:t xml:space="preserve"> - заявление подано с нарушением срока, установленного пунктом </w:t>
      </w:r>
      <w:r w:rsidR="0092598F">
        <w:t>5</w:t>
      </w:r>
      <w:r>
        <w:t xml:space="preserve"> настоящего Порядка;</w:t>
      </w:r>
    </w:p>
    <w:p w:rsidR="00407A9A" w:rsidRDefault="006008CB" w:rsidP="0092598F">
      <w:pPr>
        <w:spacing w:after="0" w:line="240" w:lineRule="auto"/>
        <w:ind w:firstLine="426"/>
        <w:jc w:val="both"/>
      </w:pPr>
      <w:r>
        <w:t xml:space="preserve"> - время и продолжительность встречи, указанные в заявлении не соответствует пункту </w:t>
      </w:r>
      <w:r w:rsidR="0092598F">
        <w:t>9</w:t>
      </w:r>
      <w:r>
        <w:t xml:space="preserve"> настоящего Порядка</w:t>
      </w:r>
      <w:r w:rsidR="00407A9A">
        <w:t>;</w:t>
      </w:r>
    </w:p>
    <w:p w:rsidR="00B02F7F" w:rsidRPr="00B02F7F" w:rsidRDefault="00B02F7F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>
        <w:t xml:space="preserve">Орган местного самоуправления после получения уведомления о проведении публичного мероприятия обязан: </w:t>
      </w:r>
    </w:p>
    <w:p w:rsidR="00B02F7F" w:rsidRDefault="00B02F7F" w:rsidP="0092598F">
      <w:pPr>
        <w:spacing w:after="0" w:line="240" w:lineRule="auto"/>
        <w:ind w:firstLine="426"/>
        <w:jc w:val="both"/>
      </w:pPr>
      <w:r>
        <w:t xml:space="preserve">1) документально подтвердить получение уведомления о проведении публичного мероприятия, указав при этом дату и время его получения; </w:t>
      </w:r>
    </w:p>
    <w:p w:rsidR="00D807CD" w:rsidRDefault="00B02F7F" w:rsidP="0092598F">
      <w:pPr>
        <w:spacing w:after="0" w:line="240" w:lineRule="auto"/>
        <w:ind w:firstLine="426"/>
        <w:jc w:val="both"/>
      </w:pPr>
      <w:r>
        <w:t xml:space="preserve">2) довести до сведения депутата информацию об установленной норме предельной </w:t>
      </w:r>
      <w:r w:rsidR="00CB5EAB">
        <w:t>наполняемости</w:t>
      </w:r>
      <w:r>
        <w:t xml:space="preserve"> помещения </w:t>
      </w:r>
      <w:r w:rsidR="00D807CD">
        <w:t xml:space="preserve">для </w:t>
      </w:r>
      <w:r>
        <w:t xml:space="preserve"> встречи с избирателями; </w:t>
      </w:r>
    </w:p>
    <w:p w:rsidR="00D807CD" w:rsidRDefault="00D807CD" w:rsidP="0092598F">
      <w:pPr>
        <w:spacing w:after="0" w:line="240" w:lineRule="auto"/>
        <w:ind w:firstLine="426"/>
        <w:jc w:val="both"/>
      </w:pPr>
      <w:r>
        <w:t>3</w:t>
      </w:r>
      <w:r w:rsidR="00B02F7F">
        <w:t xml:space="preserve">) обеспечить в пределах своей компетенции совместно с организатором встречи и уполномоченным представителем органа внутренних дел общественный порядок и безопасность граждан при проведении </w:t>
      </w:r>
      <w:r w:rsidR="00407A9A">
        <w:t>встречи</w:t>
      </w:r>
      <w:r w:rsidR="00B02F7F">
        <w:t xml:space="preserve">, а также оказание им при необходимости неотложной медицинской помощи; </w:t>
      </w:r>
    </w:p>
    <w:p w:rsidR="00B02F7F" w:rsidRPr="00956DD1" w:rsidRDefault="00D807CD" w:rsidP="0092598F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t>4</w:t>
      </w:r>
      <w:r w:rsidR="00B02F7F">
        <w:t xml:space="preserve">) информировать о вопросах, явившихся причинами проведения </w:t>
      </w:r>
      <w:r w:rsidR="00407A9A">
        <w:t>встречи</w:t>
      </w:r>
      <w:r w:rsidR="00B02F7F">
        <w:t>, органы местного самоуправления, которым данные вопросы адресуются.</w:t>
      </w:r>
    </w:p>
    <w:p w:rsidR="00D807CD" w:rsidRPr="00047737" w:rsidRDefault="00D807CD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047737">
        <w:rPr>
          <w:rFonts w:cs="Times New Roman"/>
          <w:szCs w:val="28"/>
        </w:rPr>
        <w:t>Депутат обязан обеспечивать в пределах своей компетенции общественный порядок и безопасность граждан при проведении встречи.</w:t>
      </w:r>
    </w:p>
    <w:p w:rsidR="00D807CD" w:rsidRPr="00D807CD" w:rsidRDefault="00D807CD" w:rsidP="009259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>
        <w:t>Информация о запланированных встречах депутатов с избирателями, размещается в здании учреждения в общедоступном месте</w:t>
      </w:r>
      <w:r w:rsidR="00CB5EAB">
        <w:t xml:space="preserve"> </w:t>
      </w:r>
      <w:r>
        <w:t>не позднее 1 рабочего дня со дня согласования.</w:t>
      </w:r>
    </w:p>
    <w:p w:rsidR="00956DD1" w:rsidRPr="00956DD1" w:rsidRDefault="00956DD1" w:rsidP="00956DD1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</w:p>
    <w:p w:rsidR="00B37BD1" w:rsidRDefault="00B37BD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56DD1" w:rsidRDefault="00956DD1" w:rsidP="00956DD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Приложение</w:t>
      </w: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                                            к Порядку предоставления помещений </w:t>
      </w: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                              для проведения встреч депутатов с избирателями</w:t>
      </w: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9E0D15" w:rsidRPr="00956DD1" w:rsidRDefault="00956DD1" w:rsidP="009E0D15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Главе администрации </w:t>
      </w:r>
      <w:proofErr w:type="spellStart"/>
      <w:r w:rsidR="009E0D15">
        <w:rPr>
          <w:rFonts w:eastAsia="Times New Roman" w:cs="Times New Roman"/>
          <w:szCs w:val="28"/>
          <w:lang w:eastAsia="ru-RU"/>
        </w:rPr>
        <w:t>______сельского</w:t>
      </w:r>
      <w:proofErr w:type="spellEnd"/>
      <w:r w:rsidR="009E0D15">
        <w:rPr>
          <w:rFonts w:eastAsia="Times New Roman" w:cs="Times New Roman"/>
          <w:szCs w:val="28"/>
          <w:lang w:eastAsia="ru-RU"/>
        </w:rPr>
        <w:t xml:space="preserve"> поселения</w:t>
      </w: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от_______________________________</w:t>
      </w: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 w:val="22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                                                         (</w:t>
      </w:r>
      <w:r w:rsidRPr="00956DD1">
        <w:rPr>
          <w:rFonts w:eastAsia="Times New Roman" w:cs="Times New Roman"/>
          <w:sz w:val="22"/>
          <w:lang w:eastAsia="ru-RU"/>
        </w:rPr>
        <w:t>Ф.И.О. депутата)</w:t>
      </w: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B82B8D">
      <w:pPr>
        <w:spacing w:after="0" w:line="240" w:lineRule="auto"/>
        <w:ind w:left="1575"/>
        <w:jc w:val="center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B82B8D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Заявление</w:t>
      </w:r>
    </w:p>
    <w:p w:rsidR="00956DD1" w:rsidRPr="00956DD1" w:rsidRDefault="00956DD1" w:rsidP="00B82B8D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о предоставлении помещения для встреч депутата с избирателями</w:t>
      </w: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 В соответствии с </w:t>
      </w:r>
      <w:proofErr w:type="gramStart"/>
      <w:r w:rsidRPr="00956DD1">
        <w:rPr>
          <w:rFonts w:eastAsia="Times New Roman" w:cs="Times New Roman"/>
          <w:szCs w:val="28"/>
          <w:lang w:eastAsia="ru-RU"/>
        </w:rPr>
        <w:t>ч</w:t>
      </w:r>
      <w:proofErr w:type="gramEnd"/>
      <w:r w:rsidRPr="00956DD1">
        <w:rPr>
          <w:rFonts w:eastAsia="Times New Roman" w:cs="Times New Roman"/>
          <w:szCs w:val="28"/>
          <w:lang w:eastAsia="ru-RU"/>
        </w:rPr>
        <w:t xml:space="preserve">.5.3 статьи 40 Федерального закона от 06.10.2003 г. №131-ФЗ «Об общих принципах организации местного самоуправления в Российской Федерации», Порядком предоставления помещений для проведения встреч депутатов с избирателями, утвержденным постановлением Администрации </w:t>
      </w:r>
      <w:proofErr w:type="spellStart"/>
      <w:r w:rsidR="009E0D15">
        <w:rPr>
          <w:rFonts w:eastAsia="Times New Roman" w:cs="Times New Roman"/>
          <w:szCs w:val="28"/>
          <w:lang w:eastAsia="ru-RU"/>
        </w:rPr>
        <w:t>_________________сельского</w:t>
      </w:r>
      <w:proofErr w:type="spellEnd"/>
      <w:r w:rsidR="009E0D1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0D15">
        <w:rPr>
          <w:rFonts w:eastAsia="Times New Roman" w:cs="Times New Roman"/>
          <w:szCs w:val="28"/>
          <w:lang w:eastAsia="ru-RU"/>
        </w:rPr>
        <w:t>поселения</w:t>
      </w:r>
      <w:r w:rsidRPr="00956DD1">
        <w:rPr>
          <w:rFonts w:eastAsia="Times New Roman" w:cs="Times New Roman"/>
          <w:szCs w:val="28"/>
          <w:lang w:eastAsia="ru-RU"/>
        </w:rPr>
        <w:t>от</w:t>
      </w:r>
      <w:proofErr w:type="spellEnd"/>
      <w:r w:rsidRPr="00956DD1">
        <w:rPr>
          <w:rFonts w:eastAsia="Times New Roman" w:cs="Times New Roman"/>
          <w:szCs w:val="28"/>
          <w:lang w:eastAsia="ru-RU"/>
        </w:rPr>
        <w:t>_______ №______ прошу предоставить помещение, расположенное по адресу:____________________________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_____________________________________________________________</w:t>
      </w:r>
    </w:p>
    <w:p w:rsidR="00956DD1" w:rsidRPr="00956DD1" w:rsidRDefault="00956DD1" w:rsidP="00B82B8D">
      <w:pPr>
        <w:spacing w:after="0" w:line="240" w:lineRule="auto"/>
        <w:ind w:left="-1134"/>
        <w:jc w:val="center"/>
        <w:rPr>
          <w:rFonts w:eastAsia="Times New Roman" w:cs="Times New Roman"/>
          <w:sz w:val="22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(</w:t>
      </w:r>
      <w:r w:rsidRPr="00956DD1">
        <w:rPr>
          <w:rFonts w:eastAsia="Times New Roman" w:cs="Times New Roman"/>
          <w:sz w:val="22"/>
          <w:lang w:eastAsia="ru-RU"/>
        </w:rPr>
        <w:t>место проведения встречи)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для проведения встречи с избирателями, проведение которой планируется «__»_________20__ года в </w:t>
      </w:r>
      <w:proofErr w:type="spellStart"/>
      <w:r w:rsidRPr="00956DD1">
        <w:rPr>
          <w:rFonts w:eastAsia="Times New Roman" w:cs="Times New Roman"/>
          <w:szCs w:val="28"/>
          <w:lang w:eastAsia="ru-RU"/>
        </w:rPr>
        <w:t>_____час</w:t>
      </w:r>
      <w:proofErr w:type="gramStart"/>
      <w:r w:rsidRPr="00956DD1">
        <w:rPr>
          <w:rFonts w:eastAsia="Times New Roman" w:cs="Times New Roman"/>
          <w:szCs w:val="28"/>
          <w:lang w:eastAsia="ru-RU"/>
        </w:rPr>
        <w:t>.</w:t>
      </w:r>
      <w:proofErr w:type="gramEnd"/>
      <w:r w:rsidRPr="00956DD1">
        <w:rPr>
          <w:rFonts w:eastAsia="Times New Roman" w:cs="Times New Roman"/>
          <w:szCs w:val="28"/>
          <w:lang w:eastAsia="ru-RU"/>
        </w:rPr>
        <w:t>_____</w:t>
      </w:r>
      <w:proofErr w:type="gramStart"/>
      <w:r w:rsidRPr="00956DD1">
        <w:rPr>
          <w:rFonts w:eastAsia="Times New Roman" w:cs="Times New Roman"/>
          <w:szCs w:val="28"/>
          <w:lang w:eastAsia="ru-RU"/>
        </w:rPr>
        <w:t>м</w:t>
      </w:r>
      <w:proofErr w:type="gramEnd"/>
      <w:r w:rsidRPr="00956DD1">
        <w:rPr>
          <w:rFonts w:eastAsia="Times New Roman" w:cs="Times New Roman"/>
          <w:szCs w:val="28"/>
          <w:lang w:eastAsia="ru-RU"/>
        </w:rPr>
        <w:t>ин</w:t>
      </w:r>
      <w:proofErr w:type="spellEnd"/>
      <w:r w:rsidRPr="00956DD1">
        <w:rPr>
          <w:rFonts w:eastAsia="Times New Roman" w:cs="Times New Roman"/>
          <w:szCs w:val="28"/>
          <w:lang w:eastAsia="ru-RU"/>
        </w:rPr>
        <w:t>.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 w:val="22"/>
          <w:lang w:eastAsia="ru-RU"/>
        </w:rPr>
      </w:pPr>
      <w:r w:rsidRPr="00956DD1">
        <w:rPr>
          <w:rFonts w:eastAsia="Times New Roman" w:cs="Times New Roman"/>
          <w:sz w:val="22"/>
          <w:lang w:eastAsia="ru-RU"/>
        </w:rPr>
        <w:t>(время начала проведения встречи)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Продолжительностью__________________________________________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 w:val="22"/>
          <w:lang w:eastAsia="ru-RU"/>
        </w:rPr>
      </w:pPr>
      <w:r w:rsidRPr="00956DD1">
        <w:rPr>
          <w:rFonts w:eastAsia="Times New Roman" w:cs="Times New Roman"/>
          <w:sz w:val="22"/>
          <w:lang w:eastAsia="ru-RU"/>
        </w:rPr>
        <w:t>(продолжительность встречи)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Примерное число </w:t>
      </w:r>
      <w:proofErr w:type="spellStart"/>
      <w:r w:rsidRPr="00956DD1">
        <w:rPr>
          <w:rFonts w:eastAsia="Times New Roman" w:cs="Times New Roman"/>
          <w:szCs w:val="28"/>
          <w:lang w:eastAsia="ru-RU"/>
        </w:rPr>
        <w:t>участников:___________________________________</w:t>
      </w:r>
      <w:proofErr w:type="spellEnd"/>
      <w:r w:rsidRPr="00956DD1">
        <w:rPr>
          <w:rFonts w:eastAsia="Times New Roman" w:cs="Times New Roman"/>
          <w:szCs w:val="28"/>
          <w:lang w:eastAsia="ru-RU"/>
        </w:rPr>
        <w:t>.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56DD1">
        <w:rPr>
          <w:rFonts w:eastAsia="Times New Roman" w:cs="Times New Roman"/>
          <w:szCs w:val="28"/>
          <w:lang w:eastAsia="ru-RU"/>
        </w:rPr>
        <w:t>Ответственный</w:t>
      </w:r>
      <w:proofErr w:type="gramEnd"/>
      <w:r w:rsidRPr="00956DD1">
        <w:rPr>
          <w:rFonts w:eastAsia="Times New Roman" w:cs="Times New Roman"/>
          <w:szCs w:val="28"/>
          <w:lang w:eastAsia="ru-RU"/>
        </w:rPr>
        <w:t xml:space="preserve"> за проведение мероприятия (встречи)_______________,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 w:val="22"/>
          <w:lang w:eastAsia="ru-RU"/>
        </w:rPr>
      </w:pPr>
      <w:r w:rsidRPr="00956DD1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(Ф.И.О. статус)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Контактный телефон ___________________________________________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Дата подачи заявления__________________________________________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Депутат_______________            ____________________</w:t>
      </w:r>
    </w:p>
    <w:p w:rsidR="00956DD1" w:rsidRPr="00956DD1" w:rsidRDefault="00956DD1" w:rsidP="00B82B8D">
      <w:pPr>
        <w:spacing w:after="0" w:line="240" w:lineRule="auto"/>
        <w:ind w:left="-1134"/>
        <w:jc w:val="both"/>
        <w:rPr>
          <w:rFonts w:eastAsia="Times New Roman" w:cs="Times New Roman"/>
          <w:sz w:val="22"/>
          <w:lang w:eastAsia="ru-RU"/>
        </w:rPr>
      </w:pPr>
      <w:r w:rsidRPr="00956DD1">
        <w:rPr>
          <w:rFonts w:eastAsia="Times New Roman" w:cs="Times New Roman"/>
          <w:sz w:val="22"/>
          <w:lang w:eastAsia="ru-RU"/>
        </w:rPr>
        <w:t>(подпись)                                   (Ф.И.О.)</w:t>
      </w: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both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 w:val="22"/>
          <w:lang w:eastAsia="ru-RU"/>
        </w:rPr>
      </w:pPr>
    </w:p>
    <w:p w:rsidR="00B82B8D" w:rsidRDefault="00B82B8D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B82B8D" w:rsidRDefault="00B82B8D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B82B8D" w:rsidRDefault="00B82B8D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Приложение 2</w:t>
      </w:r>
    </w:p>
    <w:p w:rsidR="00CB5EAB" w:rsidRPr="00956DD1" w:rsidRDefault="00CB5EAB" w:rsidP="00CB5EAB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 xml:space="preserve">Постановлению </w:t>
      </w:r>
    </w:p>
    <w:p w:rsidR="00CB5EAB" w:rsidRDefault="00444AE1" w:rsidP="00CB5EAB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  от </w:t>
      </w:r>
      <w:r w:rsidR="0085473E">
        <w:rPr>
          <w:rFonts w:eastAsia="Times New Roman" w:cs="Times New Roman"/>
          <w:szCs w:val="28"/>
          <w:lang w:eastAsia="ru-RU"/>
        </w:rPr>
        <w:t>09</w:t>
      </w:r>
      <w:r w:rsidR="00CB5EAB">
        <w:rPr>
          <w:rFonts w:eastAsia="Times New Roman" w:cs="Times New Roman"/>
          <w:szCs w:val="28"/>
          <w:lang w:eastAsia="ru-RU"/>
        </w:rPr>
        <w:t>.10.2017г Администрации</w:t>
      </w:r>
    </w:p>
    <w:p w:rsidR="00CB5EAB" w:rsidRPr="00956DD1" w:rsidRDefault="00CB5EAB" w:rsidP="00CB5EAB">
      <w:pPr>
        <w:spacing w:after="0" w:line="240" w:lineRule="auto"/>
        <w:ind w:firstLine="426"/>
        <w:jc w:val="righ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CB5EAB" w:rsidRPr="00956DD1" w:rsidRDefault="00CB5EAB" w:rsidP="00956DD1">
      <w:pPr>
        <w:spacing w:after="0" w:line="240" w:lineRule="auto"/>
        <w:ind w:left="1575"/>
        <w:jc w:val="right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right"/>
        <w:rPr>
          <w:rFonts w:eastAsia="Times New Roman" w:cs="Times New Roman"/>
          <w:sz w:val="22"/>
          <w:lang w:eastAsia="ru-RU"/>
        </w:rPr>
      </w:pPr>
    </w:p>
    <w:p w:rsidR="00956DD1" w:rsidRPr="00956DD1" w:rsidRDefault="00956DD1" w:rsidP="00B82B8D">
      <w:pPr>
        <w:spacing w:after="0" w:line="240" w:lineRule="auto"/>
        <w:ind w:left="1418" w:hanging="142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Специально отведенные места</w:t>
      </w:r>
    </w:p>
    <w:p w:rsidR="00956DD1" w:rsidRPr="00956DD1" w:rsidRDefault="00956DD1" w:rsidP="00B82B8D">
      <w:pPr>
        <w:spacing w:after="0" w:line="240" w:lineRule="auto"/>
        <w:ind w:left="1575" w:hanging="142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для проведения встреч депутатов с избирателями</w:t>
      </w:r>
    </w:p>
    <w:p w:rsidR="00956DD1" w:rsidRPr="00956DD1" w:rsidRDefault="00956DD1" w:rsidP="00B82B8D">
      <w:pPr>
        <w:spacing w:after="0" w:line="240" w:lineRule="auto"/>
        <w:ind w:left="1575" w:hanging="142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09"/>
        <w:gridCol w:w="2252"/>
        <w:gridCol w:w="2835"/>
        <w:gridCol w:w="2091"/>
      </w:tblGrid>
      <w:tr w:rsidR="00C73672" w:rsidTr="00E252B8">
        <w:trPr>
          <w:trHeight w:val="348"/>
        </w:trPr>
        <w:tc>
          <w:tcPr>
            <w:tcW w:w="2109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2252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избирательных округов</w:t>
            </w:r>
          </w:p>
        </w:tc>
        <w:tc>
          <w:tcPr>
            <w:tcW w:w="2835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 предлагаемых мест для встречи с депутатами</w:t>
            </w:r>
          </w:p>
        </w:tc>
        <w:tc>
          <w:tcPr>
            <w:tcW w:w="2091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Примечания</w:t>
            </w:r>
          </w:p>
        </w:tc>
      </w:tr>
      <w:tr w:rsidR="00C73672" w:rsidTr="00E252B8">
        <w:trPr>
          <w:trHeight w:val="348"/>
        </w:trPr>
        <w:tc>
          <w:tcPr>
            <w:tcW w:w="2109" w:type="dxa"/>
          </w:tcPr>
          <w:p w:rsidR="00C73672" w:rsidRDefault="00CB5EAB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Отрадовское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52" w:type="dxa"/>
          </w:tcPr>
          <w:p w:rsidR="00C73672" w:rsidRDefault="0085756D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Отрадовский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пяти</w:t>
            </w:r>
            <w:r w:rsidR="00CB5EAB">
              <w:rPr>
                <w:rFonts w:eastAsia="Times New Roman" w:cs="Times New Roman"/>
                <w:szCs w:val="28"/>
                <w:lang w:eastAsia="ru-RU"/>
              </w:rPr>
              <w:t>мандатный</w:t>
            </w:r>
            <w:proofErr w:type="spellEnd"/>
            <w:r w:rsidR="00CB5EAB">
              <w:rPr>
                <w:rFonts w:eastAsia="Times New Roman" w:cs="Times New Roman"/>
                <w:szCs w:val="28"/>
                <w:lang w:eastAsia="ru-RU"/>
              </w:rPr>
              <w:t xml:space="preserve"> избирательный округ №1</w:t>
            </w:r>
          </w:p>
          <w:p w:rsidR="00772E3E" w:rsidRDefault="00772E3E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B5EAB" w:rsidRDefault="0085756D" w:rsidP="00CB5E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Отрадовский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пяти</w:t>
            </w:r>
            <w:r w:rsidR="00CB5EAB">
              <w:rPr>
                <w:rFonts w:eastAsia="Times New Roman" w:cs="Times New Roman"/>
                <w:szCs w:val="28"/>
                <w:lang w:eastAsia="ru-RU"/>
              </w:rPr>
              <w:t>мандатный</w:t>
            </w:r>
            <w:proofErr w:type="spellEnd"/>
            <w:r w:rsidR="00CB5EAB">
              <w:rPr>
                <w:rFonts w:eastAsia="Times New Roman" w:cs="Times New Roman"/>
                <w:szCs w:val="28"/>
                <w:lang w:eastAsia="ru-RU"/>
              </w:rPr>
              <w:t xml:space="preserve"> избирательный округ №2</w:t>
            </w:r>
          </w:p>
          <w:p w:rsidR="00CB5EAB" w:rsidRDefault="00CB5EAB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B5EAB" w:rsidRDefault="00CB5EAB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252B8" w:rsidRDefault="00A8351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Летняя площадка в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традовка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ул.Курышко,20 «а»</w:t>
            </w:r>
          </w:p>
          <w:p w:rsidR="00E252B8" w:rsidRDefault="00E252B8" w:rsidP="00E252B8">
            <w:pPr>
              <w:numPr>
                <w:ilvl w:val="0"/>
                <w:numId w:val="7"/>
              </w:numPr>
              <w:ind w:left="-194" w:hanging="4211"/>
              <w:jc w:val="center"/>
              <w:rPr>
                <w:szCs w:val="28"/>
              </w:rPr>
            </w:pPr>
          </w:p>
          <w:p w:rsidR="00A83512" w:rsidRDefault="00A83512" w:rsidP="00E252B8">
            <w:pPr>
              <w:numPr>
                <w:ilvl w:val="0"/>
                <w:numId w:val="7"/>
              </w:numPr>
              <w:ind w:left="-194" w:hanging="4211"/>
              <w:jc w:val="center"/>
              <w:rPr>
                <w:szCs w:val="28"/>
              </w:rPr>
            </w:pPr>
          </w:p>
          <w:p w:rsidR="00E252B8" w:rsidRDefault="00A83512" w:rsidP="00A83512">
            <w:pPr>
              <w:ind w:right="-8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Площадка у пересечения улиц Просвещения и Победы в с.Орловка</w:t>
            </w:r>
          </w:p>
        </w:tc>
        <w:tc>
          <w:tcPr>
            <w:tcW w:w="2091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3672" w:rsidTr="00E252B8">
        <w:trPr>
          <w:trHeight w:val="365"/>
        </w:trPr>
        <w:tc>
          <w:tcPr>
            <w:tcW w:w="2109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73672" w:rsidRDefault="00C73672" w:rsidP="00B82B8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56DD1" w:rsidRPr="00956DD1" w:rsidRDefault="00956DD1" w:rsidP="00B82B8D">
      <w:pPr>
        <w:spacing w:after="0" w:line="240" w:lineRule="auto"/>
        <w:ind w:left="1575" w:hanging="142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Приложение 2</w:t>
      </w:r>
    </w:p>
    <w:p w:rsidR="00E252B8" w:rsidRDefault="00E252B8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Перечень</w:t>
      </w: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  <w:r w:rsidRPr="00956DD1">
        <w:rPr>
          <w:rFonts w:eastAsia="Times New Roman" w:cs="Times New Roman"/>
          <w:szCs w:val="28"/>
          <w:lang w:eastAsia="ru-RU"/>
        </w:rPr>
        <w:t>помещений для проведения встреч депутатов с избирателями</w:t>
      </w:r>
    </w:p>
    <w:p w:rsidR="00956DD1" w:rsidRPr="00956DD1" w:rsidRDefault="00956DD1" w:rsidP="00956DD1">
      <w:pPr>
        <w:spacing w:after="0" w:line="240" w:lineRule="auto"/>
        <w:ind w:left="1575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4022"/>
        <w:gridCol w:w="2694"/>
      </w:tblGrid>
      <w:tr w:rsidR="00956DD1" w:rsidRPr="00956DD1" w:rsidTr="00A83512">
        <w:tc>
          <w:tcPr>
            <w:tcW w:w="996" w:type="dxa"/>
            <w:shd w:val="clear" w:color="auto" w:fill="auto"/>
          </w:tcPr>
          <w:p w:rsidR="00956DD1" w:rsidRPr="00956DD1" w:rsidRDefault="00956DD1" w:rsidP="00956DD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56DD1">
              <w:rPr>
                <w:rFonts w:eastAsia="Times New Roman" w:cs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956DD1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956DD1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956DD1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shd w:val="clear" w:color="auto" w:fill="auto"/>
          </w:tcPr>
          <w:p w:rsidR="00956DD1" w:rsidRPr="00956DD1" w:rsidRDefault="00956DD1" w:rsidP="00956DD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56DD1">
              <w:rPr>
                <w:rFonts w:eastAsia="Times New Roman" w:cs="Times New Roman"/>
                <w:sz w:val="22"/>
                <w:lang w:eastAsia="ru-RU"/>
              </w:rPr>
              <w:t>Наименование помещения</w:t>
            </w:r>
          </w:p>
        </w:tc>
        <w:tc>
          <w:tcPr>
            <w:tcW w:w="2694" w:type="dxa"/>
            <w:shd w:val="clear" w:color="auto" w:fill="auto"/>
          </w:tcPr>
          <w:p w:rsidR="00956DD1" w:rsidRPr="00956DD1" w:rsidRDefault="00956DD1" w:rsidP="00956DD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56DD1">
              <w:rPr>
                <w:rFonts w:eastAsia="Times New Roman" w:cs="Times New Roman"/>
                <w:sz w:val="22"/>
                <w:lang w:eastAsia="ru-RU"/>
              </w:rPr>
              <w:t>Адрес</w:t>
            </w:r>
          </w:p>
          <w:p w:rsidR="00956DD1" w:rsidRPr="00956DD1" w:rsidRDefault="00956DD1" w:rsidP="00956DD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56DD1">
              <w:rPr>
                <w:rFonts w:eastAsia="Times New Roman" w:cs="Times New Roman"/>
                <w:sz w:val="22"/>
                <w:lang w:eastAsia="ru-RU"/>
              </w:rPr>
              <w:t>местонахождения</w:t>
            </w:r>
          </w:p>
        </w:tc>
      </w:tr>
      <w:tr w:rsidR="00A83512" w:rsidRPr="00956DD1" w:rsidTr="00A83512">
        <w:tc>
          <w:tcPr>
            <w:tcW w:w="996" w:type="dxa"/>
            <w:shd w:val="clear" w:color="auto" w:fill="auto"/>
          </w:tcPr>
          <w:p w:rsidR="00A83512" w:rsidRPr="00956DD1" w:rsidRDefault="00A83512" w:rsidP="00956DD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DD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022" w:type="dxa"/>
            <w:shd w:val="clear" w:color="auto" w:fill="auto"/>
          </w:tcPr>
          <w:p w:rsidR="00A83512" w:rsidRDefault="00A83512" w:rsidP="00DC662A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Здание СДК с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рловка</w:t>
            </w:r>
          </w:p>
          <w:p w:rsidR="00A83512" w:rsidRPr="00956DD1" w:rsidRDefault="00A83512" w:rsidP="00DC66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694" w:type="dxa"/>
            <w:shd w:val="clear" w:color="auto" w:fill="auto"/>
          </w:tcPr>
          <w:p w:rsidR="00A83512" w:rsidRDefault="00A83512" w:rsidP="00DC6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С.Орловка</w:t>
            </w:r>
          </w:p>
          <w:p w:rsidR="00A83512" w:rsidRPr="00956DD1" w:rsidRDefault="00A83512" w:rsidP="00DC66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ул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онская,48</w:t>
            </w:r>
          </w:p>
        </w:tc>
      </w:tr>
    </w:tbl>
    <w:p w:rsidR="00BD2E19" w:rsidRDefault="00BD2E19" w:rsidP="00686BBB">
      <w:pPr>
        <w:rPr>
          <w:b/>
        </w:rPr>
      </w:pPr>
    </w:p>
    <w:p w:rsidR="00A5753B" w:rsidRPr="00A5753B" w:rsidRDefault="00A5753B" w:rsidP="00B80C77">
      <w:pPr>
        <w:jc w:val="both"/>
        <w:rPr>
          <w:b/>
          <w:sz w:val="20"/>
          <w:szCs w:val="20"/>
        </w:rPr>
      </w:pPr>
    </w:p>
    <w:sectPr w:rsidR="00A5753B" w:rsidRPr="00A5753B" w:rsidSect="008B6355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97" w:rsidRDefault="00802197" w:rsidP="005B69F7">
      <w:pPr>
        <w:spacing w:after="0" w:line="240" w:lineRule="auto"/>
      </w:pPr>
      <w:r>
        <w:separator/>
      </w:r>
    </w:p>
  </w:endnote>
  <w:endnote w:type="continuationSeparator" w:id="0">
    <w:p w:rsidR="00802197" w:rsidRDefault="00802197" w:rsidP="005B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97" w:rsidRDefault="00802197" w:rsidP="005B69F7">
      <w:pPr>
        <w:spacing w:after="0" w:line="240" w:lineRule="auto"/>
      </w:pPr>
      <w:r>
        <w:separator/>
      </w:r>
    </w:p>
  </w:footnote>
  <w:footnote w:type="continuationSeparator" w:id="0">
    <w:p w:rsidR="00802197" w:rsidRDefault="00802197" w:rsidP="005B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6D8"/>
    <w:multiLevelType w:val="hybridMultilevel"/>
    <w:tmpl w:val="8F2631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D9A53C0"/>
    <w:multiLevelType w:val="hybridMultilevel"/>
    <w:tmpl w:val="87C4EA2C"/>
    <w:lvl w:ilvl="0" w:tplc="F3A47B62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5583401"/>
    <w:multiLevelType w:val="hybridMultilevel"/>
    <w:tmpl w:val="7F58D7E0"/>
    <w:lvl w:ilvl="0" w:tplc="DE4A68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756872"/>
    <w:multiLevelType w:val="hybridMultilevel"/>
    <w:tmpl w:val="59768F3C"/>
    <w:lvl w:ilvl="0" w:tplc="F3A47B62">
      <w:start w:val="1"/>
      <w:numFmt w:val="bullet"/>
      <w:lvlText w:val="–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6E976EB1"/>
    <w:multiLevelType w:val="hybridMultilevel"/>
    <w:tmpl w:val="B0727D3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F6A"/>
    <w:rsid w:val="000206CD"/>
    <w:rsid w:val="000465DC"/>
    <w:rsid w:val="00047737"/>
    <w:rsid w:val="00050AF9"/>
    <w:rsid w:val="00065967"/>
    <w:rsid w:val="0006786F"/>
    <w:rsid w:val="00070CA2"/>
    <w:rsid w:val="00073D89"/>
    <w:rsid w:val="0009466D"/>
    <w:rsid w:val="000A573B"/>
    <w:rsid w:val="000E2896"/>
    <w:rsid w:val="000F2F65"/>
    <w:rsid w:val="00110E76"/>
    <w:rsid w:val="00135F6A"/>
    <w:rsid w:val="00147EFC"/>
    <w:rsid w:val="00151E42"/>
    <w:rsid w:val="0016160D"/>
    <w:rsid w:val="001730AE"/>
    <w:rsid w:val="001C379D"/>
    <w:rsid w:val="00207624"/>
    <w:rsid w:val="00210470"/>
    <w:rsid w:val="00211CF5"/>
    <w:rsid w:val="00212483"/>
    <w:rsid w:val="00243E12"/>
    <w:rsid w:val="002445ED"/>
    <w:rsid w:val="002566B3"/>
    <w:rsid w:val="002616FB"/>
    <w:rsid w:val="002671DF"/>
    <w:rsid w:val="00267C64"/>
    <w:rsid w:val="00271C6D"/>
    <w:rsid w:val="002953B8"/>
    <w:rsid w:val="002C1D6C"/>
    <w:rsid w:val="002C1F47"/>
    <w:rsid w:val="002C38A3"/>
    <w:rsid w:val="002E728D"/>
    <w:rsid w:val="00307189"/>
    <w:rsid w:val="00323BEF"/>
    <w:rsid w:val="00324491"/>
    <w:rsid w:val="003320E1"/>
    <w:rsid w:val="00332B9E"/>
    <w:rsid w:val="00340CAA"/>
    <w:rsid w:val="00367136"/>
    <w:rsid w:val="003F1F73"/>
    <w:rsid w:val="0040283B"/>
    <w:rsid w:val="00407A9A"/>
    <w:rsid w:val="00422FB0"/>
    <w:rsid w:val="00441A48"/>
    <w:rsid w:val="00444AE1"/>
    <w:rsid w:val="00457C0E"/>
    <w:rsid w:val="00472B37"/>
    <w:rsid w:val="00473F50"/>
    <w:rsid w:val="004740B6"/>
    <w:rsid w:val="00477B47"/>
    <w:rsid w:val="004D7F50"/>
    <w:rsid w:val="004E71C9"/>
    <w:rsid w:val="005077CC"/>
    <w:rsid w:val="005714C6"/>
    <w:rsid w:val="00582ED0"/>
    <w:rsid w:val="0058704D"/>
    <w:rsid w:val="005A453E"/>
    <w:rsid w:val="005B0ACA"/>
    <w:rsid w:val="005B69F7"/>
    <w:rsid w:val="006008CB"/>
    <w:rsid w:val="00610C00"/>
    <w:rsid w:val="0064794F"/>
    <w:rsid w:val="00665BF0"/>
    <w:rsid w:val="00677092"/>
    <w:rsid w:val="00686BBB"/>
    <w:rsid w:val="006A47EA"/>
    <w:rsid w:val="007008F1"/>
    <w:rsid w:val="007172F2"/>
    <w:rsid w:val="00726963"/>
    <w:rsid w:val="00727EA0"/>
    <w:rsid w:val="00772E3E"/>
    <w:rsid w:val="007826DB"/>
    <w:rsid w:val="007A41F6"/>
    <w:rsid w:val="007B108E"/>
    <w:rsid w:val="007C6CB1"/>
    <w:rsid w:val="007D73E8"/>
    <w:rsid w:val="007F21D6"/>
    <w:rsid w:val="00802197"/>
    <w:rsid w:val="00821858"/>
    <w:rsid w:val="00826F6D"/>
    <w:rsid w:val="0085473E"/>
    <w:rsid w:val="00856CE8"/>
    <w:rsid w:val="0085756D"/>
    <w:rsid w:val="008702A6"/>
    <w:rsid w:val="00885634"/>
    <w:rsid w:val="008918B8"/>
    <w:rsid w:val="008A0DFA"/>
    <w:rsid w:val="008B26A6"/>
    <w:rsid w:val="008B6355"/>
    <w:rsid w:val="008C7663"/>
    <w:rsid w:val="008E3D4C"/>
    <w:rsid w:val="00900122"/>
    <w:rsid w:val="00905233"/>
    <w:rsid w:val="00906945"/>
    <w:rsid w:val="00915394"/>
    <w:rsid w:val="00922181"/>
    <w:rsid w:val="0092598F"/>
    <w:rsid w:val="00942D25"/>
    <w:rsid w:val="0094485B"/>
    <w:rsid w:val="009563D1"/>
    <w:rsid w:val="00956DD1"/>
    <w:rsid w:val="009A4F25"/>
    <w:rsid w:val="009E0D15"/>
    <w:rsid w:val="00A5106C"/>
    <w:rsid w:val="00A54CD7"/>
    <w:rsid w:val="00A5753B"/>
    <w:rsid w:val="00A83512"/>
    <w:rsid w:val="00AA16C2"/>
    <w:rsid w:val="00AB2E96"/>
    <w:rsid w:val="00AC380D"/>
    <w:rsid w:val="00AE446B"/>
    <w:rsid w:val="00B02F7F"/>
    <w:rsid w:val="00B37BD1"/>
    <w:rsid w:val="00B61DED"/>
    <w:rsid w:val="00B80C77"/>
    <w:rsid w:val="00B82B8D"/>
    <w:rsid w:val="00B84156"/>
    <w:rsid w:val="00B87283"/>
    <w:rsid w:val="00BB564C"/>
    <w:rsid w:val="00BB701A"/>
    <w:rsid w:val="00BD2E19"/>
    <w:rsid w:val="00BD6923"/>
    <w:rsid w:val="00BF09F4"/>
    <w:rsid w:val="00BF3CEE"/>
    <w:rsid w:val="00C04ADB"/>
    <w:rsid w:val="00C200F1"/>
    <w:rsid w:val="00C35BAA"/>
    <w:rsid w:val="00C44784"/>
    <w:rsid w:val="00C63D23"/>
    <w:rsid w:val="00C73672"/>
    <w:rsid w:val="00CA07C6"/>
    <w:rsid w:val="00CB5EAB"/>
    <w:rsid w:val="00CD6B3F"/>
    <w:rsid w:val="00CE32B2"/>
    <w:rsid w:val="00D4166D"/>
    <w:rsid w:val="00D4568A"/>
    <w:rsid w:val="00D636E2"/>
    <w:rsid w:val="00D669A8"/>
    <w:rsid w:val="00D72671"/>
    <w:rsid w:val="00D807CD"/>
    <w:rsid w:val="00DB6426"/>
    <w:rsid w:val="00E0175B"/>
    <w:rsid w:val="00E13ACA"/>
    <w:rsid w:val="00E24D10"/>
    <w:rsid w:val="00E252B8"/>
    <w:rsid w:val="00E52BAA"/>
    <w:rsid w:val="00E76F4C"/>
    <w:rsid w:val="00E7749C"/>
    <w:rsid w:val="00E92FF3"/>
    <w:rsid w:val="00E931C9"/>
    <w:rsid w:val="00EB22DC"/>
    <w:rsid w:val="00EC4ED5"/>
    <w:rsid w:val="00EE550D"/>
    <w:rsid w:val="00EF178F"/>
    <w:rsid w:val="00F14A09"/>
    <w:rsid w:val="00F15293"/>
    <w:rsid w:val="00F161D1"/>
    <w:rsid w:val="00F17BC2"/>
    <w:rsid w:val="00F235C2"/>
    <w:rsid w:val="00F321AE"/>
    <w:rsid w:val="00F33CFC"/>
    <w:rsid w:val="00F4399A"/>
    <w:rsid w:val="00F752E2"/>
    <w:rsid w:val="00F8627A"/>
    <w:rsid w:val="00F920D5"/>
    <w:rsid w:val="00FE5283"/>
    <w:rsid w:val="00FF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B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AC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2E96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5B69F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B69F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B69F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5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BAA"/>
  </w:style>
  <w:style w:type="paragraph" w:styleId="ad">
    <w:name w:val="footer"/>
    <w:basedOn w:val="a"/>
    <w:link w:val="ae"/>
    <w:uiPriority w:val="99"/>
    <w:unhideWhenUsed/>
    <w:rsid w:val="00E5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BAA"/>
  </w:style>
  <w:style w:type="paragraph" w:styleId="af">
    <w:name w:val="No Spacing"/>
    <w:uiPriority w:val="1"/>
    <w:qFormat/>
    <w:rsid w:val="00CB5EA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B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AC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2E96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5B69F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B69F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B69F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5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BAA"/>
  </w:style>
  <w:style w:type="paragraph" w:styleId="ad">
    <w:name w:val="footer"/>
    <w:basedOn w:val="a"/>
    <w:link w:val="ae"/>
    <w:uiPriority w:val="99"/>
    <w:unhideWhenUsed/>
    <w:rsid w:val="00E5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8628-1EA8-4950-B9B8-59194CE3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Секретарь</cp:lastModifiedBy>
  <cp:revision>10</cp:revision>
  <cp:lastPrinted>2017-10-24T12:30:00Z</cp:lastPrinted>
  <dcterms:created xsi:type="dcterms:W3CDTF">2017-10-06T08:36:00Z</dcterms:created>
  <dcterms:modified xsi:type="dcterms:W3CDTF">2017-10-24T12:33:00Z</dcterms:modified>
</cp:coreProperties>
</file>