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D62E7A">
        <w:rPr>
          <w:rFonts w:ascii="Times New Roman" w:hAnsi="Times New Roman" w:cs="Times New Roman"/>
          <w:sz w:val="24"/>
          <w:szCs w:val="24"/>
        </w:rPr>
        <w:t>18</w:t>
      </w:r>
    </w:p>
    <w:p w:rsidR="00A83F2B" w:rsidRDefault="00D61BF3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D62E7A">
        <w:rPr>
          <w:rFonts w:ascii="Times New Roman" w:hAnsi="Times New Roman" w:cs="Times New Roman"/>
          <w:sz w:val="24"/>
          <w:szCs w:val="24"/>
        </w:rPr>
        <w:t>ябрь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C04230">
              <w:rPr>
                <w:rFonts w:ascii="Times New Roman" w:hAnsi="Times New Roman" w:cs="Times New Roman"/>
                <w:b w:val="0"/>
                <w:sz w:val="24"/>
                <w:szCs w:val="24"/>
              </w:rPr>
              <w:t>№62 от 28.11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поселения Азовского района на 2014 год и плановый период 2015 и 2016 годов»</w:t>
            </w:r>
            <w:r w:rsidR="00E94E3B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41 от 16.12.2013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поселения Азовского района на 2014 год и плановый период 2015 и 2016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F718B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4287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6F00" w:rsidRDefault="00E36F00" w:rsidP="00E36F00">
      <w:pPr>
        <w:jc w:val="center"/>
        <w:rPr>
          <w:rFonts w:ascii="Times New Roman" w:hAnsi="Times New Roman"/>
          <w:sz w:val="24"/>
          <w:szCs w:val="24"/>
        </w:rPr>
      </w:pPr>
    </w:p>
    <w:p w:rsidR="00F251F0" w:rsidRPr="00F251F0" w:rsidRDefault="00F251F0" w:rsidP="00F251F0">
      <w:pPr>
        <w:jc w:val="center"/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>РОССИЙСКАЯ ФЕДЕРАЦИЯ</w:t>
      </w:r>
    </w:p>
    <w:p w:rsidR="00F251F0" w:rsidRPr="00F251F0" w:rsidRDefault="00F251F0" w:rsidP="00F251F0">
      <w:pPr>
        <w:jc w:val="center"/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F251F0" w:rsidRPr="00F251F0" w:rsidRDefault="00F251F0" w:rsidP="00F251F0">
      <w:pPr>
        <w:jc w:val="center"/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F251F0" w:rsidRPr="00F251F0" w:rsidRDefault="00F251F0" w:rsidP="00F251F0">
      <w:pPr>
        <w:jc w:val="center"/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F251F0" w:rsidRPr="00F251F0" w:rsidRDefault="00F251F0" w:rsidP="00F251F0">
      <w:pPr>
        <w:jc w:val="both"/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 xml:space="preserve">         28.11.2014 год                                                                                             № 62</w:t>
      </w:r>
    </w:p>
    <w:p w:rsidR="00F251F0" w:rsidRPr="00F251F0" w:rsidRDefault="00F251F0" w:rsidP="00F251F0">
      <w:pPr>
        <w:pStyle w:val="ConsPlusTitle"/>
        <w:spacing w:line="276" w:lineRule="auto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F251F0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2014 год и плановый период 2015 и 2016 годов»</w:t>
      </w:r>
      <w:bookmarkStart w:id="0" w:name="_Toc164233559"/>
    </w:p>
    <w:p w:rsidR="00F251F0" w:rsidRPr="00F251F0" w:rsidRDefault="00F251F0" w:rsidP="00F251F0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F251F0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№41 от 16.12.2013г. «О бюджете Отрадовского сельского поселения Азовского района на 2014 год и плановый период 2015 и 2016 годов»:</w:t>
      </w:r>
    </w:p>
    <w:p w:rsidR="00F251F0" w:rsidRPr="00F251F0" w:rsidRDefault="00F251F0" w:rsidP="00F251F0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F251F0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F251F0" w:rsidRPr="00F251F0" w:rsidRDefault="00F251F0" w:rsidP="00F251F0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51F0">
        <w:rPr>
          <w:rFonts w:ascii="Times New Roman" w:hAnsi="Times New Roman" w:cs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2014 год</w:t>
      </w:r>
      <w:bookmarkEnd w:id="0"/>
      <w:r w:rsidRPr="00F251F0">
        <w:rPr>
          <w:rFonts w:ascii="Times New Roman" w:hAnsi="Times New Roman" w:cs="Times New Roman"/>
          <w:sz w:val="24"/>
          <w:szCs w:val="24"/>
        </w:rPr>
        <w:t xml:space="preserve"> и плановый период 2015 и 2016 годов</w:t>
      </w:r>
    </w:p>
    <w:p w:rsidR="00F251F0" w:rsidRPr="00F251F0" w:rsidRDefault="00F251F0" w:rsidP="00F251F0">
      <w:pPr>
        <w:pStyle w:val="1"/>
        <w:spacing w:line="276" w:lineRule="auto"/>
        <w:ind w:firstLine="720"/>
        <w:jc w:val="both"/>
        <w:rPr>
          <w:b w:val="0"/>
        </w:rPr>
      </w:pPr>
      <w:r w:rsidRPr="00F251F0">
        <w:rPr>
          <w:b w:val="0"/>
        </w:rPr>
        <w:t>1. Утвердить основные характеристики  бюджета Отрадовского сельского поселения Азовского района на 2014 год:</w:t>
      </w:r>
    </w:p>
    <w:p w:rsidR="00F251F0" w:rsidRPr="00F251F0" w:rsidRDefault="00F251F0" w:rsidP="00F251F0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251F0">
        <w:rPr>
          <w:rFonts w:ascii="Times New Roman" w:hAnsi="Times New Roman" w:cs="Times New Roman"/>
          <w:sz w:val="24"/>
          <w:szCs w:val="24"/>
        </w:rPr>
        <w:t>1) общий объем доходов бюджета Отрадовского сельского поселения Азовского района  в сумме 10672,9 тыс. рублей;</w:t>
      </w:r>
    </w:p>
    <w:p w:rsidR="00F251F0" w:rsidRPr="00F251F0" w:rsidRDefault="00F251F0" w:rsidP="00F251F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F0">
        <w:rPr>
          <w:rFonts w:ascii="Times New Roman" w:hAnsi="Times New Roman" w:cs="Times New Roman"/>
          <w:sz w:val="24"/>
          <w:szCs w:val="24"/>
        </w:rPr>
        <w:t>2) общий объем расходов бюджета Отрадовского сельского поселения  Азовского района в сумме   10789,8 тыс. рублей;</w:t>
      </w:r>
    </w:p>
    <w:p w:rsidR="00F251F0" w:rsidRPr="00F251F0" w:rsidRDefault="00F251F0" w:rsidP="00F251F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F0">
        <w:rPr>
          <w:rFonts w:ascii="Times New Roman" w:hAnsi="Times New Roman" w:cs="Times New Roman"/>
          <w:sz w:val="24"/>
          <w:szCs w:val="24"/>
        </w:rPr>
        <w:t>3) общий объем дефицита бюджета Отрадовского сельского поселения Азовского района в сумме 116,9 тыс. рублей;</w:t>
      </w:r>
    </w:p>
    <w:p w:rsidR="00F251F0" w:rsidRPr="00F251F0" w:rsidRDefault="00F251F0" w:rsidP="00F251F0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F251F0">
        <w:rPr>
          <w:sz w:val="24"/>
          <w:szCs w:val="24"/>
        </w:rPr>
        <w:t>4) предельный объем муниципального долга Отрадовского сельского поселения в сумме 6978,0 тыс. рублей.</w:t>
      </w:r>
    </w:p>
    <w:p w:rsidR="00F251F0" w:rsidRPr="00F251F0" w:rsidRDefault="00F251F0" w:rsidP="00F251F0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F251F0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2015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F251F0" w:rsidRPr="00F251F0" w:rsidRDefault="00F251F0" w:rsidP="00F251F0">
      <w:pPr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>2. Приложение №3,№11,№13,№15,№19  изложить в новой редакции.</w:t>
      </w:r>
    </w:p>
    <w:p w:rsidR="00F251F0" w:rsidRPr="00F251F0" w:rsidRDefault="00F251F0" w:rsidP="00F251F0">
      <w:pPr>
        <w:jc w:val="both"/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>3.</w:t>
      </w:r>
      <w:r w:rsidRPr="00F251F0">
        <w:rPr>
          <w:rFonts w:ascii="Times New Roman" w:hAnsi="Times New Roman"/>
          <w:b/>
          <w:sz w:val="24"/>
          <w:szCs w:val="24"/>
        </w:rPr>
        <w:t xml:space="preserve"> </w:t>
      </w:r>
      <w:r w:rsidRPr="00F251F0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F251F0" w:rsidRPr="00F251F0" w:rsidRDefault="00F251F0" w:rsidP="00F251F0">
      <w:pPr>
        <w:jc w:val="both"/>
        <w:rPr>
          <w:rFonts w:ascii="Times New Roman" w:hAnsi="Times New Roman"/>
          <w:sz w:val="24"/>
          <w:szCs w:val="24"/>
        </w:rPr>
      </w:pPr>
    </w:p>
    <w:p w:rsidR="00F251F0" w:rsidRPr="00F251F0" w:rsidRDefault="00F251F0" w:rsidP="00F251F0">
      <w:pPr>
        <w:jc w:val="both"/>
        <w:rPr>
          <w:rFonts w:ascii="Times New Roman" w:hAnsi="Times New Roman"/>
          <w:sz w:val="24"/>
          <w:szCs w:val="24"/>
        </w:rPr>
      </w:pPr>
    </w:p>
    <w:p w:rsidR="00F251F0" w:rsidRPr="00F251F0" w:rsidRDefault="00F251F0" w:rsidP="00F251F0">
      <w:pPr>
        <w:jc w:val="both"/>
        <w:rPr>
          <w:rFonts w:ascii="Times New Roman" w:hAnsi="Times New Roman"/>
          <w:sz w:val="24"/>
          <w:szCs w:val="24"/>
        </w:rPr>
      </w:pPr>
    </w:p>
    <w:p w:rsidR="00F251F0" w:rsidRPr="00F251F0" w:rsidRDefault="00F251F0" w:rsidP="00F251F0">
      <w:pPr>
        <w:jc w:val="both"/>
        <w:rPr>
          <w:rFonts w:ascii="Times New Roman" w:hAnsi="Times New Roman"/>
          <w:sz w:val="24"/>
          <w:szCs w:val="24"/>
        </w:rPr>
      </w:pPr>
    </w:p>
    <w:p w:rsidR="00F251F0" w:rsidRPr="00F251F0" w:rsidRDefault="00F251F0" w:rsidP="00F251F0">
      <w:pPr>
        <w:jc w:val="both"/>
        <w:rPr>
          <w:rFonts w:ascii="Times New Roman" w:hAnsi="Times New Roman"/>
          <w:sz w:val="24"/>
          <w:szCs w:val="24"/>
        </w:rPr>
      </w:pPr>
    </w:p>
    <w:p w:rsidR="00F251F0" w:rsidRPr="00F251F0" w:rsidRDefault="00F251F0" w:rsidP="00F251F0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>Глава Отрадовского</w:t>
      </w:r>
    </w:p>
    <w:p w:rsidR="002F776E" w:rsidRPr="00F251F0" w:rsidRDefault="00F251F0" w:rsidP="00F251F0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1F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С.Г.Матишов</w:t>
      </w:r>
    </w:p>
    <w:p w:rsidR="006D5BBF" w:rsidRDefault="00F150F4" w:rsidP="00706527">
      <w:pPr>
        <w:pStyle w:val="ae"/>
        <w:rPr>
          <w:sz w:val="22"/>
          <w:szCs w:val="22"/>
        </w:rPr>
      </w:pPr>
      <w:r w:rsidRPr="00412356">
        <w:rPr>
          <w:sz w:val="22"/>
          <w:szCs w:val="22"/>
        </w:rPr>
        <w:t xml:space="preserve">                   </w:t>
      </w:r>
    </w:p>
    <w:p w:rsidR="00A56B2D" w:rsidRDefault="00A56B2D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</w:pPr>
    </w:p>
    <w:p w:rsidR="004606FE" w:rsidRPr="004606FE" w:rsidRDefault="004606FE" w:rsidP="004606F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606FE">
        <w:rPr>
          <w:rFonts w:ascii="Times New Roman" w:hAnsi="Times New Roman"/>
          <w:color w:val="000000"/>
          <w:sz w:val="24"/>
          <w:szCs w:val="24"/>
        </w:rPr>
        <w:lastRenderedPageBreak/>
        <w:t>Приложение  № 3</w:t>
      </w:r>
    </w:p>
    <w:p w:rsidR="004606FE" w:rsidRPr="004606FE" w:rsidRDefault="004606FE" w:rsidP="004606F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606FE">
        <w:rPr>
          <w:rFonts w:ascii="Times New Roman" w:hAnsi="Times New Roman"/>
          <w:color w:val="000000"/>
          <w:sz w:val="24"/>
          <w:szCs w:val="24"/>
        </w:rPr>
        <w:t xml:space="preserve">к решению Собрания </w:t>
      </w:r>
    </w:p>
    <w:p w:rsidR="004606FE" w:rsidRPr="004606FE" w:rsidRDefault="004606FE" w:rsidP="004606F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606FE">
        <w:rPr>
          <w:rFonts w:ascii="Times New Roman" w:hAnsi="Times New Roman"/>
          <w:color w:val="000000"/>
          <w:sz w:val="24"/>
          <w:szCs w:val="24"/>
        </w:rPr>
        <w:t xml:space="preserve">депутатов Отрадовского сельского поселения </w:t>
      </w:r>
    </w:p>
    <w:p w:rsidR="004606FE" w:rsidRPr="004606FE" w:rsidRDefault="004606FE" w:rsidP="004606F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606FE">
        <w:rPr>
          <w:rFonts w:ascii="Times New Roman" w:hAnsi="Times New Roman"/>
          <w:color w:val="000000"/>
          <w:sz w:val="24"/>
          <w:szCs w:val="24"/>
        </w:rPr>
        <w:t xml:space="preserve">№ 62 от 28.11.2014г "О внесении изменений в бюджет </w:t>
      </w:r>
    </w:p>
    <w:p w:rsidR="004606FE" w:rsidRPr="004606FE" w:rsidRDefault="004606FE" w:rsidP="004606F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606FE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Азовского района </w:t>
      </w:r>
    </w:p>
    <w:p w:rsidR="004606FE" w:rsidRPr="004606FE" w:rsidRDefault="004606FE" w:rsidP="004606F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606FE">
        <w:rPr>
          <w:rFonts w:ascii="Times New Roman" w:hAnsi="Times New Roman"/>
          <w:color w:val="000000"/>
          <w:sz w:val="24"/>
          <w:szCs w:val="24"/>
        </w:rPr>
        <w:t>на 2014 год и на плановый период 2015 – 2016 годов"</w:t>
      </w:r>
    </w:p>
    <w:p w:rsidR="004606FE" w:rsidRPr="004606FE" w:rsidRDefault="004606FE" w:rsidP="004606FE">
      <w:pPr>
        <w:rPr>
          <w:rFonts w:ascii="Times New Roman" w:hAnsi="Times New Roman"/>
          <w:sz w:val="24"/>
          <w:szCs w:val="24"/>
        </w:rPr>
      </w:pPr>
    </w:p>
    <w:p w:rsidR="004606FE" w:rsidRPr="004606FE" w:rsidRDefault="004606FE" w:rsidP="004606FE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06FE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бюджета</w:t>
      </w:r>
    </w:p>
    <w:p w:rsidR="004606FE" w:rsidRPr="004606FE" w:rsidRDefault="004606FE" w:rsidP="004606FE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06FE">
        <w:rPr>
          <w:rFonts w:ascii="Times New Roman" w:hAnsi="Times New Roman"/>
          <w:b/>
          <w:bCs/>
          <w:sz w:val="24"/>
          <w:szCs w:val="24"/>
        </w:rPr>
        <w:t>Отрадовского сельского поселения Азовского района на 2014 год</w:t>
      </w:r>
    </w:p>
    <w:p w:rsidR="004606FE" w:rsidRPr="004606FE" w:rsidRDefault="004606FE" w:rsidP="004606F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4606FE">
        <w:rPr>
          <w:rFonts w:ascii="Times New Roman" w:hAnsi="Times New Roman"/>
          <w:b/>
          <w:bCs/>
          <w:sz w:val="24"/>
          <w:szCs w:val="24"/>
        </w:rPr>
        <w:t>(</w:t>
      </w:r>
      <w:r w:rsidRPr="004606FE">
        <w:rPr>
          <w:rFonts w:ascii="Times New Roman" w:hAnsi="Times New Roman"/>
          <w:sz w:val="24"/>
          <w:szCs w:val="24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</w:t>
            </w: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116,9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</w:t>
            </w: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06FE">
              <w:rPr>
                <w:rFonts w:ascii="Times New Roman" w:hAnsi="Times New Roman"/>
                <w:b/>
                <w:sz w:val="24"/>
                <w:szCs w:val="24"/>
              </w:rPr>
              <w:t>116,9</w:t>
            </w:r>
          </w:p>
        </w:tc>
      </w:tr>
      <w:tr w:rsidR="004606FE" w:rsidRPr="004606FE" w:rsidTr="007361E3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6FE">
              <w:rPr>
                <w:rFonts w:ascii="Times New Roman" w:hAnsi="Times New Roman"/>
                <w:sz w:val="24"/>
                <w:szCs w:val="24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е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- 10672,9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- 10672,9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Увеличение прочих остатков дене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ж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- 10672,9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4606F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Увеличение прочих остатков дене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ж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- 10672,9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е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 xml:space="preserve"> 10789,8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 xml:space="preserve"> 10789,8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Уменьшение прочих остатков дене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ж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 xml:space="preserve"> 10789,8</w:t>
            </w:r>
          </w:p>
        </w:tc>
      </w:tr>
      <w:tr w:rsidR="004606FE" w:rsidRPr="004606FE" w:rsidTr="007361E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4606F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Уменьшение прочих остатков дене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ж</w:t>
            </w:r>
            <w:r w:rsidRPr="004606FE">
              <w:rPr>
                <w:rFonts w:ascii="Times New Roman" w:hAnsi="Times New Roman"/>
                <w:sz w:val="24"/>
                <w:szCs w:val="24"/>
              </w:rPr>
              <w:t>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 xml:space="preserve"> 10789,8</w:t>
            </w:r>
          </w:p>
        </w:tc>
      </w:tr>
      <w:tr w:rsidR="004606FE" w:rsidRPr="004606FE" w:rsidTr="007361E3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FE" w:rsidRPr="004606FE" w:rsidRDefault="004606FE" w:rsidP="007361E3">
            <w:pPr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6FE" w:rsidRPr="004606FE" w:rsidRDefault="004606FE" w:rsidP="00736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6FE">
              <w:rPr>
                <w:rFonts w:ascii="Times New Roman" w:hAnsi="Times New Roman"/>
                <w:sz w:val="24"/>
                <w:szCs w:val="24"/>
              </w:rPr>
              <w:t xml:space="preserve"> 116,9</w:t>
            </w:r>
          </w:p>
        </w:tc>
      </w:tr>
    </w:tbl>
    <w:p w:rsidR="004606FE" w:rsidRPr="004606FE" w:rsidRDefault="004606FE" w:rsidP="004606FE">
      <w:pPr>
        <w:outlineLvl w:val="0"/>
        <w:rPr>
          <w:rFonts w:ascii="Times New Roman" w:hAnsi="Times New Roman"/>
          <w:sz w:val="24"/>
          <w:szCs w:val="24"/>
        </w:rPr>
      </w:pPr>
    </w:p>
    <w:p w:rsidR="004606FE" w:rsidRPr="004606FE" w:rsidRDefault="004606FE" w:rsidP="004606FE">
      <w:pPr>
        <w:outlineLvl w:val="0"/>
        <w:rPr>
          <w:rFonts w:ascii="Times New Roman" w:hAnsi="Times New Roman"/>
          <w:sz w:val="24"/>
          <w:szCs w:val="24"/>
        </w:rPr>
      </w:pPr>
    </w:p>
    <w:p w:rsidR="004606FE" w:rsidRPr="004606FE" w:rsidRDefault="004606FE" w:rsidP="004606FE">
      <w:pPr>
        <w:outlineLvl w:val="0"/>
        <w:rPr>
          <w:rFonts w:ascii="Times New Roman" w:hAnsi="Times New Roman"/>
          <w:sz w:val="24"/>
          <w:szCs w:val="24"/>
        </w:rPr>
      </w:pPr>
    </w:p>
    <w:p w:rsidR="004606FE" w:rsidRPr="004606FE" w:rsidRDefault="004606FE" w:rsidP="004606FE">
      <w:pPr>
        <w:outlineLvl w:val="0"/>
        <w:rPr>
          <w:rFonts w:ascii="Times New Roman" w:hAnsi="Times New Roman"/>
          <w:sz w:val="24"/>
          <w:szCs w:val="24"/>
        </w:rPr>
      </w:pPr>
    </w:p>
    <w:p w:rsidR="004606FE" w:rsidRPr="004606FE" w:rsidRDefault="004606FE" w:rsidP="004606FE">
      <w:pPr>
        <w:outlineLvl w:val="0"/>
        <w:rPr>
          <w:rFonts w:ascii="Times New Roman" w:hAnsi="Times New Roman"/>
          <w:sz w:val="24"/>
          <w:szCs w:val="24"/>
        </w:rPr>
      </w:pPr>
      <w:r w:rsidRPr="004606FE">
        <w:rPr>
          <w:rFonts w:ascii="Times New Roman" w:hAnsi="Times New Roman"/>
          <w:sz w:val="24"/>
          <w:szCs w:val="24"/>
        </w:rPr>
        <w:t>Глава Отрадовского</w:t>
      </w:r>
    </w:p>
    <w:p w:rsidR="00E934A5" w:rsidRDefault="004606FE" w:rsidP="004606FE">
      <w:pPr>
        <w:rPr>
          <w:rFonts w:ascii="Times New Roman" w:hAnsi="Times New Roman"/>
          <w:sz w:val="24"/>
          <w:szCs w:val="24"/>
        </w:rPr>
        <w:sectPr w:rsidR="00E934A5" w:rsidSect="00BF4FFA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  <w:r w:rsidRPr="004606FE">
        <w:rPr>
          <w:rFonts w:ascii="Times New Roman" w:hAnsi="Times New Roman"/>
          <w:sz w:val="24"/>
          <w:szCs w:val="24"/>
        </w:rPr>
        <w:t>сельского поселения                                                        С.Г.Матишов</w:t>
      </w:r>
    </w:p>
    <w:p w:rsidR="00563708" w:rsidRPr="00563708" w:rsidRDefault="0038463E" w:rsidP="00563708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lastRenderedPageBreak/>
        <w:tab/>
      </w:r>
      <w:r w:rsidR="00563708" w:rsidRPr="00563708">
        <w:rPr>
          <w:rFonts w:ascii="Times New Roman" w:hAnsi="Times New Roman"/>
          <w:color w:val="000000"/>
          <w:sz w:val="24"/>
          <w:szCs w:val="24"/>
        </w:rPr>
        <w:t>Приложение №11</w:t>
      </w:r>
    </w:p>
    <w:p w:rsidR="00563708" w:rsidRPr="00563708" w:rsidRDefault="00563708" w:rsidP="0056370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к Решению №62 от 28.11.2014г</w:t>
      </w:r>
    </w:p>
    <w:p w:rsidR="00563708" w:rsidRPr="00563708" w:rsidRDefault="00563708" w:rsidP="0056370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563708" w:rsidRPr="00563708" w:rsidRDefault="00563708" w:rsidP="0056370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563708" w:rsidRPr="00563708" w:rsidRDefault="00563708" w:rsidP="00563708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</w:t>
      </w:r>
    </w:p>
    <w:p w:rsidR="00563708" w:rsidRPr="00563708" w:rsidRDefault="00563708" w:rsidP="0056370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</w:t>
      </w:r>
    </w:p>
    <w:p w:rsidR="00563708" w:rsidRPr="00563708" w:rsidRDefault="00563708" w:rsidP="00563708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программам Отрадовского сельского поселения и непрограммным направлениям </w:t>
      </w:r>
    </w:p>
    <w:p w:rsidR="00563708" w:rsidRPr="00563708" w:rsidRDefault="00563708" w:rsidP="0056370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деятельности),  группам (подгруппам) видов расходов классификации </w:t>
      </w:r>
    </w:p>
    <w:p w:rsidR="00563708" w:rsidRPr="00563708" w:rsidRDefault="00563708" w:rsidP="0056370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расходов областного бюджета на 2014 год</w:t>
      </w:r>
    </w:p>
    <w:p w:rsidR="00563708" w:rsidRPr="00563708" w:rsidRDefault="00563708" w:rsidP="00563708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563708" w:rsidRPr="00563708" w:rsidRDefault="00563708" w:rsidP="0056370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63708" w:rsidRPr="00563708" w:rsidRDefault="00563708" w:rsidP="00563708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ВСЕГО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10 789,8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ОБЩЕГОСУДАРСТВЕННЫЕ ВОПРОСЫ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4 663,1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Функционирование высшего должностного лица субъекта Российской Федерации и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02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816,2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на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02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89 1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120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816,2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выплаты персоналу государственных (муниципальных) органов)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Функционирование Правительства Российской Федерации, высших исполнительных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3 475,4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органов государственной власти субъектов Российской Федерации, местных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администраций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других неэффективных элементов систем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06 1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3,0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освещения, в том числе светильников, на энергорсберегающие( в том числе не менее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30% от объема светодиодов) (Иные закупки товаров, работ и услуг для обеспечения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на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13 1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120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2 485,9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выплаты персоналу государственных (муниципальных) органов)</w:t>
      </w:r>
    </w:p>
    <w:p w:rsidR="00563708" w:rsidRPr="00563708" w:rsidRDefault="00563708" w:rsidP="0056370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br w:type="page"/>
      </w:r>
      <w:r w:rsidRPr="00563708">
        <w:rPr>
          <w:rFonts w:ascii="Times New Roman" w:hAnsi="Times New Roman"/>
          <w:sz w:val="24"/>
          <w:szCs w:val="24"/>
        </w:rPr>
        <w:lastRenderedPageBreak/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Расходы на обеспечение функций муниципальных органов (Иные закупки товаров, работ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13 1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971,9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 и 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по определению перечня должностных лиц,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0,2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административных правонарушениях,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2.2,2.4,2.7,2.9,3.2,4.1,4.4,5.1,5.2,6.2,6.3,6.4,7.1,7.2,7.3(в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части нарушения установленных нормативными правовыми актами органов местного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самоуправления правил организации пассажирских перевозок автомобильным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9.1,статьей 9.3 Областного закона от 25 октября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2002 года №273-ЗС "Об административных правонарушениях" (Иные закупки товаров,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полномочий в области градостроительства на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540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14,4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территории сельского поселения (Иные межбюджетные трансферты)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Обеспечение проведения выборов и референдумов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07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0,0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371,5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муниципальной службы,внедрение эффективных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01 1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5,0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технологий и современных методов кадровой работы, развитие системы подготовки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кадров для муниципальной службы (Иные закупки товаров, работ и услуг для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признание прав и регулирование отношений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100,0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недвижимости государственной собственности (Иные закупки товаров, работ и услуг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Расходы на уплату налога на имущество организаций, земельного налога, а также уплата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830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10,0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 прочих налогов и сборов и иных платежей (Исполнение судебных актов)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Расходы на уплату налога на имущество организаций, земельного налога, а также уплата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850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251,5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 прочих налогов и сборов и иных платежей (Уплата налогов, сборов и иных платежей)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Выполнение других обязательств государства (Уплата налогов, сборов и иных платежей)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850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5,0</w:t>
      </w:r>
    </w:p>
    <w:p w:rsidR="00563708" w:rsidRPr="00563708" w:rsidRDefault="00563708" w:rsidP="00563708">
      <w:pPr>
        <w:widowControl w:val="0"/>
        <w:tabs>
          <w:tab w:val="right" w:pos="15555"/>
        </w:tabs>
        <w:autoSpaceDE w:val="0"/>
        <w:autoSpaceDN w:val="0"/>
        <w:adjustRightInd w:val="0"/>
        <w:spacing w:before="54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</w:t>
      </w:r>
    </w:p>
    <w:p w:rsidR="00563708" w:rsidRPr="00563708" w:rsidRDefault="00563708" w:rsidP="0056370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br w:type="page"/>
      </w:r>
      <w:r w:rsidRPr="00563708">
        <w:rPr>
          <w:rFonts w:ascii="Times New Roman" w:hAnsi="Times New Roman"/>
          <w:sz w:val="24"/>
          <w:szCs w:val="24"/>
        </w:rPr>
        <w:lastRenderedPageBreak/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НАЦИОНАЛЬНАЯ ОБОРОНА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02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154,4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Мобилизационная и вневойсковая подготовка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02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154,4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воинского учета на территориях где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02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120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154,4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(Расходы на выплаты персоналу государственных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(муниципальных) органов)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186,8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Защита населения и территории от чрезвычайных ситуаций природного и техногенного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186,8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характера, гражданская оборона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безопасности (Иные закупки товаров, работ и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02 1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80,0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закупки товаров, работ и услуг для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02 2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10,0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сельского поселения бюджету Азовского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02 2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540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91,8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населения и территории от ЧС природного и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техногенного характера (Иные межбюджетные трансферты)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Мероприятия по антитеррористической защищенности объектов социальной сферы (Иные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03 1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5,0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 и услуг для обеспечения государственных (муниципальных)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НАЦИОНАЛЬНАЯ ЭКОНОМИКА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1 313,9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Водное хозяйство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06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179,0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погашение кредиторской задолженности в рамках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06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179,0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не программных расходов (Иные закупки товаров, работ и услуг для обеспечения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 Дорожное хозяйство (дорожные фонды)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1 134,9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ремонт автодорог общего пользования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11,7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местного значения (Иные закупки товаров, работ и услуг для обеспечения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right" w:pos="15555"/>
        </w:tabs>
        <w:autoSpaceDE w:val="0"/>
        <w:autoSpaceDN w:val="0"/>
        <w:adjustRightInd w:val="0"/>
        <w:spacing w:before="44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3</w:t>
      </w:r>
    </w:p>
    <w:p w:rsidR="00563708" w:rsidRPr="00563708" w:rsidRDefault="00563708" w:rsidP="0056370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br w:type="page"/>
      </w:r>
      <w:r w:rsidRPr="00563708">
        <w:rPr>
          <w:rFonts w:ascii="Times New Roman" w:hAnsi="Times New Roman"/>
          <w:sz w:val="24"/>
          <w:szCs w:val="24"/>
        </w:rPr>
        <w:lastRenderedPageBreak/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на ремонт и содержание автодорог общего пользования местного значения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633,1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на ремонт и содержание автодорог общего пользования местного значения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221,1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изготовление ПСД на строительство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04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09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410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269,0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значения в рамках не программных расходов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(Бюджетные инвестиции)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ЖИЛИЩНО-КОММУНАЛЬНОЕ ХОЗЯЙСТВО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1 520,3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Коммунальное хозяйство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02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300,0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объектов водоснабжения, развития коммунальной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02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05 1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300,0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инфраструктуры повышение качества водоснабжения (Иные закупки товаров, работ и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Благоустройство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1 220,3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Мероприятия по энергосбережению уличного освещения (Иные закупки товаров, работ и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07 1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27,0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 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уличного освещения (Иные закупки товаров,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07 1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719,7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на посадку зеленых насаждений (Иные закупки товаров, работ и услуг для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08 1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10,0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по обустройству и содержанию детских площадок (Иные закупки товаров,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09 1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100,0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Расходы по содержанию и ремонту площадок мусорных контейнеров и площадок к ним,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05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03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09 1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363,6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 а также содержание территории сельского поселения (Иные закупки товаров, работ и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КУЛЬТУРА, КИНЕМАТОГРАФИЯ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08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2 939,7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Культура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08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2 939,7</w:t>
      </w:r>
    </w:p>
    <w:p w:rsidR="00563708" w:rsidRPr="00563708" w:rsidRDefault="00563708" w:rsidP="00563708">
      <w:pPr>
        <w:widowControl w:val="0"/>
        <w:tabs>
          <w:tab w:val="right" w:pos="1555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4</w:t>
      </w:r>
    </w:p>
    <w:p w:rsidR="00563708" w:rsidRPr="00563708" w:rsidRDefault="00563708" w:rsidP="0056370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br w:type="page"/>
      </w:r>
      <w:r w:rsidRPr="00563708">
        <w:rPr>
          <w:rFonts w:ascii="Times New Roman" w:hAnsi="Times New Roman"/>
          <w:sz w:val="24"/>
          <w:szCs w:val="24"/>
        </w:rPr>
        <w:lastRenderedPageBreak/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повышение заработной платы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08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610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18,5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работникам муниципальных учреждений культуры в рамках подпрограммы "Развитие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культуры" (Субсидии бюджетным учреждениям)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Субсидия на обеспечение деятельности культуры (Субсидии бюджетным учреждениям)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08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610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2 105,2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Субсидия на обеспечение деятельности библиотек (Субсидии бюджетным учреждениям)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08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610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464,5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на повышение заработной платы работникам муниципальных учреждений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08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610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351,5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"Развитие культуры" (Субсидии бюджетным 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ФИЗИЧЕСКАЯ КУЛЬТУРА И СПОРТ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11,6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Физическая культура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11,6</w:t>
      </w:r>
    </w:p>
    <w:p w:rsidR="00563708" w:rsidRPr="00563708" w:rsidRDefault="00563708" w:rsidP="0056370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массово-спортивные мероприятия (Иные закупки товаров,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01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 xml:space="preserve">11 1 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240</w:t>
      </w: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11,6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563708" w:rsidRPr="00563708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A2183A" w:rsidRDefault="00563708" w:rsidP="005637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A2183A" w:rsidSect="00BD080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  <w:r w:rsidRPr="00563708">
        <w:rPr>
          <w:rFonts w:ascii="Times New Roman" w:hAnsi="Times New Roman"/>
          <w:sz w:val="24"/>
          <w:szCs w:val="24"/>
        </w:rPr>
        <w:tab/>
      </w:r>
      <w:r w:rsidRPr="00563708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С.Г.Матишов</w:t>
      </w:r>
    </w:p>
    <w:p w:rsidR="00A2183A" w:rsidRPr="00F41D5C" w:rsidRDefault="00A2183A" w:rsidP="00F41D5C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№13</w:t>
      </w:r>
    </w:p>
    <w:p w:rsidR="00A2183A" w:rsidRPr="00F41D5C" w:rsidRDefault="00A2183A" w:rsidP="00F41D5C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к решению №62 от 28.11.2014г</w:t>
      </w:r>
    </w:p>
    <w:p w:rsidR="00A2183A" w:rsidRPr="00F41D5C" w:rsidRDefault="00A2183A" w:rsidP="00F41D5C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A2183A" w:rsidRPr="00F41D5C" w:rsidRDefault="00A2183A" w:rsidP="00F41D5C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A2183A" w:rsidRPr="00F41D5C" w:rsidRDefault="00A2183A" w:rsidP="00A2183A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</w:p>
    <w:p w:rsidR="00A2183A" w:rsidRPr="00F41D5C" w:rsidRDefault="00A2183A" w:rsidP="00A2183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бюджета Отрадовского сельского поселенияна 2014 год</w:t>
      </w:r>
    </w:p>
    <w:p w:rsidR="00A2183A" w:rsidRPr="00F41D5C" w:rsidRDefault="00A2183A" w:rsidP="00A2183A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A2183A" w:rsidRPr="00F41D5C" w:rsidRDefault="00A2183A" w:rsidP="00A2183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ВСЕГО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10 789,8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Администрация Отрадовского сельского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10 789,8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поселения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02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89 1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120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816,2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работников муниципальных органов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06 1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3,0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других неэффективных элементов систем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освещения, в том числе светильников, на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энергорсберегающие( в том числе не менее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30% от объема светодиодов) (Иные закупки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товаров, работ и услуг для обеспечения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13 1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120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2 485,9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работников муниципальных органов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обеспечение функций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13 1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971,9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муниципальных органов (Иные закупки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A2183A" w:rsidRPr="00F41D5C" w:rsidRDefault="00A2183A" w:rsidP="00A2183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br w:type="page"/>
      </w:r>
      <w:r w:rsidRPr="00F41D5C">
        <w:rPr>
          <w:rFonts w:ascii="Times New Roman" w:hAnsi="Times New Roman"/>
          <w:sz w:val="24"/>
          <w:szCs w:val="24"/>
        </w:rPr>
        <w:lastRenderedPageBreak/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0,2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по определению перечня должностных лиц,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административных правонарушениях,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2.2,2.4,2.7,2.9,3.2,4.1,4.4,5.1,5.2,6.2,6.3,6.4,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7.1,7.2,7.3(в части нарушения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актами органов местного самоуправления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правил организации пассажирских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перевозок автомобильным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9.1,статьей 9.3 Областного закона от 25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октября 2002 года №273-ЗС "Об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административных правонарушениях" (Иные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540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14,4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полномочий в области градостроительства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на территории сельского поселения (Иные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межбюджетные трансферты)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01 1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5,0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муниципальной службы,внедрение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эффективных технологий и современных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методов кадровой работы, развитие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системы подготовки кадров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муниципальной службы (Иные закупки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100,0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признание прав и регулирование отношений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недвижимости государственной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собственности (Иные закупки товаров,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работ и услуг для обеспечения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830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10,0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организаций, земельного налога, а также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платежей (Исполнение судебных актов)</w:t>
      </w:r>
    </w:p>
    <w:p w:rsidR="00A2183A" w:rsidRPr="00F41D5C" w:rsidRDefault="00A2183A" w:rsidP="00A2183A">
      <w:pPr>
        <w:widowControl w:val="0"/>
        <w:tabs>
          <w:tab w:val="right" w:pos="10644"/>
        </w:tabs>
        <w:autoSpaceDE w:val="0"/>
        <w:autoSpaceDN w:val="0"/>
        <w:adjustRightInd w:val="0"/>
        <w:spacing w:before="54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</w:t>
      </w:r>
    </w:p>
    <w:p w:rsidR="00A2183A" w:rsidRPr="00F41D5C" w:rsidRDefault="00A2183A" w:rsidP="00A2183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br w:type="page"/>
      </w:r>
      <w:r w:rsidRPr="00F41D5C">
        <w:rPr>
          <w:rFonts w:ascii="Times New Roman" w:hAnsi="Times New Roman"/>
          <w:sz w:val="24"/>
          <w:szCs w:val="24"/>
        </w:rPr>
        <w:lastRenderedPageBreak/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850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251,5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организаций, земельного налога, а также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платежей (Уплата налогов, сборов и иных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850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5,0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государства (Уплата налогов, сборов 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иных платежей)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02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120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154,4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воинского учета на территориях где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09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02 1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80,0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безопасности (Иные закупки товаров, работ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и услуг для 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09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02 2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10,0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09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02 2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540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91,8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сельского поселения бюджету Азовского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населения и территории от ЧС природного и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техногенного характера (Иные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межбюджетные трансферты)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Мероприятия по антитеррористической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09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03 1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5,0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защищенности объектов социальной сферы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06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179,0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в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рамках не программных расходов (Иные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right" w:pos="10644"/>
        </w:tabs>
        <w:autoSpaceDE w:val="0"/>
        <w:autoSpaceDN w:val="0"/>
        <w:adjustRightInd w:val="0"/>
        <w:spacing w:before="145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3</w:t>
      </w:r>
    </w:p>
    <w:p w:rsidR="00A2183A" w:rsidRPr="00F41D5C" w:rsidRDefault="00A2183A" w:rsidP="00A2183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br w:type="page"/>
      </w:r>
      <w:r w:rsidRPr="00F41D5C">
        <w:rPr>
          <w:rFonts w:ascii="Times New Roman" w:hAnsi="Times New Roman"/>
          <w:sz w:val="24"/>
          <w:szCs w:val="24"/>
        </w:rPr>
        <w:lastRenderedPageBreak/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09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11,7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расходов на ремонт автодорог общего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пользования местного значения (Иные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09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633,1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общего пользования местного значения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09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221,1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общего пользования местного значения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04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09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410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269,0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изготовление ПСД на строительство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значения в рамках не программных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расходов (Бюджетные инвестиции)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05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02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05 1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300,0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объектов водоснабжения, развития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коммунальной инфраструктуры повышение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качества водоснабжения (Иные закупки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Мероприятия по энергосбережению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05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07 1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27,0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уличного освещения (Иные закупки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05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07 1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719,7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уличного освещения (Иные закупки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посадку зеленых насаждений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05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08 1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10,0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right" w:pos="10644"/>
        </w:tabs>
        <w:autoSpaceDE w:val="0"/>
        <w:autoSpaceDN w:val="0"/>
        <w:adjustRightInd w:val="0"/>
        <w:spacing w:before="109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4</w:t>
      </w:r>
    </w:p>
    <w:p w:rsidR="00A2183A" w:rsidRPr="00F41D5C" w:rsidRDefault="00A2183A" w:rsidP="00A2183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br w:type="page"/>
      </w:r>
      <w:r w:rsidRPr="00F41D5C">
        <w:rPr>
          <w:rFonts w:ascii="Times New Roman" w:hAnsi="Times New Roman"/>
          <w:sz w:val="24"/>
          <w:szCs w:val="24"/>
        </w:rPr>
        <w:lastRenderedPageBreak/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по обустройству и содержанию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05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09 1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100,0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детских площадок (Иные закупки товаров,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работ и услуг для обеспечения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по содержанию и ремонту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05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03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09 1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363,6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площадок мусорных контейнеров и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площадок к ним, а также содержание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территории сельского поселения (Иные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08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610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18,5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расходов на повышение заработной платы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работникам муниципальных учреждений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"Развитие культуры" (Субсидии бюджетным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учреждениям)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08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610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2 105,2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культуры (Субсидии бюджетным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08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610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464,5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библиотек (Субсидии бюджетным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повышение заработной платы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08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610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351,5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работникам муниципальных учреждений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"Развитие культуры" (Субсидии бюджетным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 учреждениям)</w:t>
      </w:r>
    </w:p>
    <w:p w:rsidR="00A2183A" w:rsidRPr="00F41D5C" w:rsidRDefault="00A2183A" w:rsidP="00A2183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951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01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11 1 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240</w:t>
      </w: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11,6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массово-спортивные мероприятия (Иные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A2183A" w:rsidRPr="00F41D5C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A2183A" w:rsidRDefault="00A2183A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A2183A" w:rsidSect="00A2183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  <w:r w:rsidRPr="00F41D5C">
        <w:rPr>
          <w:rFonts w:ascii="Times New Roman" w:hAnsi="Times New Roman"/>
          <w:sz w:val="24"/>
          <w:szCs w:val="24"/>
        </w:rPr>
        <w:tab/>
      </w:r>
      <w:r w:rsidRPr="00F41D5C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С.Г.Матишов</w:t>
      </w:r>
    </w:p>
    <w:p w:rsidR="00CA1A84" w:rsidRPr="00CA1A84" w:rsidRDefault="00CA1A84" w:rsidP="00CA1A84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color w:val="000000"/>
          <w:sz w:val="24"/>
          <w:szCs w:val="24"/>
        </w:rPr>
        <w:lastRenderedPageBreak/>
        <w:t>Приложение №15</w:t>
      </w:r>
    </w:p>
    <w:p w:rsidR="00CA1A84" w:rsidRPr="00CA1A84" w:rsidRDefault="00CA1A84" w:rsidP="00CA1A8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к Решению №62 от 28.11.2014г</w:t>
      </w:r>
    </w:p>
    <w:p w:rsidR="00CA1A84" w:rsidRPr="00CA1A84" w:rsidRDefault="00CA1A84" w:rsidP="00CA1A8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CA1A84" w:rsidRPr="00CA1A84" w:rsidRDefault="00CA1A84" w:rsidP="00CA1A8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CA1A84" w:rsidRPr="00CA1A84" w:rsidRDefault="00CA1A84" w:rsidP="00CA1A84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</w:t>
      </w:r>
    </w:p>
    <w:p w:rsidR="00CA1A84" w:rsidRPr="00CA1A84" w:rsidRDefault="00CA1A84" w:rsidP="00CA1A8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по целевым статьям (муниципальным программам Отрадовского сельского поселения</w:t>
      </w:r>
    </w:p>
    <w:p w:rsidR="00CA1A84" w:rsidRPr="00CA1A84" w:rsidRDefault="00CA1A84" w:rsidP="00CA1A84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</w:t>
      </w:r>
    </w:p>
    <w:p w:rsidR="00CA1A84" w:rsidRPr="00CA1A84" w:rsidRDefault="00CA1A84" w:rsidP="00CA1A8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группам (подгруппам) видов расходов, разделам, подразделам</w:t>
      </w:r>
    </w:p>
    <w:p w:rsidR="00CA1A84" w:rsidRPr="00CA1A84" w:rsidRDefault="00CA1A84" w:rsidP="00CA1A8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классификации расходов областного бюджета на 2014 год</w:t>
      </w:r>
    </w:p>
    <w:p w:rsidR="00CA1A84" w:rsidRPr="00CA1A84" w:rsidRDefault="00CA1A84" w:rsidP="00CA1A84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CA1A84" w:rsidRPr="00CA1A84" w:rsidRDefault="00CA1A84" w:rsidP="00CA1A8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A1A84" w:rsidRPr="00CA1A84" w:rsidRDefault="00CA1A84" w:rsidP="00CA1A84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ВСЕГО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10 789,8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муниципальной службы Отрадовского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Подпрограмма"Развитие муниципальной службы в сельском поселении"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5,0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муниципальной службы,внедрение эффективных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01 1 2854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технологий и современных методов кадровой работы, развитие системы подготовки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кадров для муниципальной службы (Иные закупки товаров, работ и услуг для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поселения"Защита населения и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181,8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территории от чрезвычайных ситуаций, обеспечение пожарной безопасности и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безопасности людей на водных объектах"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"Пожарная безопасность"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80,0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безопасности (Иные закупки товаров,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02 1 2831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"Защита населения от чрезвычайных ситуаций"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02 2 0000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101,8</w:t>
      </w:r>
    </w:p>
    <w:p w:rsidR="00CA1A84" w:rsidRPr="00CA1A84" w:rsidRDefault="00CA1A84" w:rsidP="00CA1A8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br w:type="page"/>
      </w:r>
      <w:r w:rsidRPr="00CA1A84">
        <w:rPr>
          <w:rFonts w:ascii="Times New Roman" w:hAnsi="Times New Roman"/>
          <w:sz w:val="24"/>
          <w:szCs w:val="24"/>
        </w:rPr>
        <w:lastRenderedPageBreak/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закупки товаров, работ и услуг для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02 2 2832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сельского поселения бюджету Азовского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02 2 8502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91,8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населения и территории от ЧС природного и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техногенного характера (Иные межбюджетные трансферты)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"Обеспечение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общественного порядка противодействие преступности"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"Профилактика экстремизма и терроризма в сельском поселении"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5,0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Мероприятия по антитеррористической защищенности объектов социальной сферы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03 1 2829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"Комплексные меры противодействия злоупотреблению наркотиками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03 2 0000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и их незаконному обороту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транспортной системы Отрадовского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865,9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"Развитие транспортной инфраструктуры в сельском поселении"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865,9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ремонт автодорог общего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04 1 0351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11,7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пользования местного значения (Иные закупки товаров, работ и услуг для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 общего пользования местного значения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04 1 2838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633,1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(Иные закупки товаров, работ и услуг для обеспечения государственных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 общего пользования местного значения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04 1 7351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221,1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(Иные закупки товаров, работ и услуг для обеспечения государственных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"Обеспечение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300,0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качественными жилищно-коммунальными услугами населения"</w:t>
      </w:r>
    </w:p>
    <w:p w:rsidR="00CA1A84" w:rsidRPr="00CA1A84" w:rsidRDefault="00CA1A84" w:rsidP="00CA1A84">
      <w:pPr>
        <w:widowControl w:val="0"/>
        <w:tabs>
          <w:tab w:val="right" w:pos="15300"/>
        </w:tabs>
        <w:autoSpaceDE w:val="0"/>
        <w:autoSpaceDN w:val="0"/>
        <w:adjustRightInd w:val="0"/>
        <w:spacing w:before="51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</w:t>
      </w:r>
    </w:p>
    <w:p w:rsidR="00CA1A84" w:rsidRPr="00CA1A84" w:rsidRDefault="00CA1A84" w:rsidP="00CA1A8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br w:type="page"/>
      </w:r>
      <w:r w:rsidRPr="00CA1A84">
        <w:rPr>
          <w:rFonts w:ascii="Times New Roman" w:hAnsi="Times New Roman"/>
          <w:sz w:val="24"/>
          <w:szCs w:val="24"/>
        </w:rPr>
        <w:lastRenderedPageBreak/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"Создание условий для обеспечения качественными коммунальными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300,0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услугами население сельского поселения"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объектов водоснабжения, развития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05 1 2863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300,0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коммунальной инфраструктуры повышение качества водоснабжения (Иные закупки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товаров, работ и 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"Создание условий для обеспечения качественными коммунальными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05 2 0000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услугами население сельского поселения"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"Энергоэффективность и развитие энергетики в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06 0 0000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Отрадовском сельском поселении"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Подпрограмма "Энергосбережение и повышение энергетической эффективности в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06 1 0000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сельском поселении"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других неэффективных элементов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06 1 2843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систем освещения, в том числе светильников, на энергорсберегающие( в том числе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не менее 30% от объема светодиодов) (Иные закупки товаров, работ и услуг для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сетей наружного освещения Отрадовского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07 0 0000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746,7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"Развитие сетей наружного освещения"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07 1 0000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746,7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Мероприятия по энергосбережению уличного освещения (Иные закупки товаров,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07 1 2845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27,0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уличного освещения (Иные закупки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07 1 2861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719,7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товаров, работ и 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"Озеленение территории Отрадовского сельского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08 0 0000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поселения"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"Озеленение территории"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08 1 0000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10,0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Расходы на посадку зеленых насаждений (Иные закупки товаров, работ и услуг для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08 1 2849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right" w:pos="1530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</w:t>
      </w:r>
    </w:p>
    <w:p w:rsidR="00CA1A84" w:rsidRPr="00CA1A84" w:rsidRDefault="00CA1A84" w:rsidP="00CA1A8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br w:type="page"/>
      </w:r>
      <w:r w:rsidRPr="00CA1A84">
        <w:rPr>
          <w:rFonts w:ascii="Times New Roman" w:hAnsi="Times New Roman"/>
          <w:sz w:val="24"/>
          <w:szCs w:val="24"/>
        </w:rPr>
        <w:lastRenderedPageBreak/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"Благоустройство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463,6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территории"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"Прочее благоустройство"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463,6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Расходы по обустройству и содержанию детских площадок (Иные закупки товаров,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09 1 2851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работ и 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Расходы по содержанию и ремонту площадок мусорных контейнеров и площадок к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09 1 2852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363,6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ним, а также содержание территории сельского поселения (Иные закупки товаров,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"Развитие культуры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2 939,7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Отрадовского сельского поселения"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"Развитие культуры"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2 939,7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повышение заработной платы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10 1 0385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610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08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18,5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работникам муниципальных учреждений культуры в рамках подпрограммы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"Развитие культуры" (Субсидии бюджетным учреждениям)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культуры (Субсидии бюджетным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10 1 2859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610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08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2 105,2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библиотек (Субсидии бюджетным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10 1 2959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610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08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464,5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Расходы на повышение заработной платы работникам муниципальных учреждений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10 1 7385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610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08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351,5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"Развитие культуры" (Субсидии бюджетным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"Развитие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11 0 0000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11,6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физической культуры и спорта"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Подпрограмма "Развитие физической культуры и спорта"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11 1 0000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11,6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массово-спортивные мероприятия (Иные закупки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11 1 2836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11,6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товаров, работ и 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Муниципальная программа "Управление муниципальными финансами Отрадовского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3 457,8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сельского поселения"</w:t>
      </w:r>
    </w:p>
    <w:p w:rsidR="00CA1A84" w:rsidRPr="00CA1A84" w:rsidRDefault="00CA1A84" w:rsidP="00CA1A84">
      <w:pPr>
        <w:widowControl w:val="0"/>
        <w:tabs>
          <w:tab w:val="right" w:pos="1530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4</w:t>
      </w:r>
    </w:p>
    <w:p w:rsidR="00CA1A84" w:rsidRPr="00CA1A84" w:rsidRDefault="00CA1A84" w:rsidP="00CA1A8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br w:type="page"/>
      </w:r>
      <w:r w:rsidRPr="00CA1A84">
        <w:rPr>
          <w:rFonts w:ascii="Times New Roman" w:hAnsi="Times New Roman"/>
          <w:sz w:val="24"/>
          <w:szCs w:val="24"/>
        </w:rPr>
        <w:lastRenderedPageBreak/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Подпрограмма "Нормативно-методическое обеспечение и организация бюджетного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3 457,8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процесса"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13 1 0011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120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2 485,9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на выплаты персоналу государственных (муниципальных) органов)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Расходы на обеспечение функций муниципальных органов (Иные закупки товаров,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13 1 0019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971,9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Обеспечение деятельности глав сельских поселений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89 0 0000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816,2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Глава сельского поселения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89 1 0000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816,2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89 1 0011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120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816,2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на выплаты персоналу государственных (муниципальных) органов)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Непрограммные расходы муниципальных органов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99 0 0000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983,5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Непрограммные расходы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99 9 0000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983,5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изготовление ПСД на строительство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99 9 2842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410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269,0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значения в рамках не программных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расходов (Бюджетные инвестиции)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признание прав и регулирование отношений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99 9 2858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недвижимости государственной собственности (Иные закупки товаров, работ и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организаций, земельного налога, а также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99 9 2860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830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10,0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уплата прочих налогов и сборов и иных платежей (Исполнение судебных актов)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организаций, земельного налога, а также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99 9 2860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850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251,5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платежей (Уплата налогов, сборов и иных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государства (Уплата налогов, сборов и иных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99 9 2899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850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воинского учета на территориях где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99 9 5118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120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02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03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154,4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(Расходы на выплаты персоналу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органов)</w:t>
      </w:r>
    </w:p>
    <w:p w:rsidR="00CA1A84" w:rsidRPr="00CA1A84" w:rsidRDefault="00CA1A84" w:rsidP="00CA1A84">
      <w:pPr>
        <w:widowControl w:val="0"/>
        <w:tabs>
          <w:tab w:val="right" w:pos="15300"/>
        </w:tabs>
        <w:autoSpaceDE w:val="0"/>
        <w:autoSpaceDN w:val="0"/>
        <w:adjustRightInd w:val="0"/>
        <w:spacing w:before="11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</w:t>
      </w:r>
    </w:p>
    <w:p w:rsidR="00CA1A84" w:rsidRPr="00CA1A84" w:rsidRDefault="00CA1A84" w:rsidP="00CA1A8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br w:type="page"/>
      </w:r>
      <w:r w:rsidRPr="00CA1A84">
        <w:rPr>
          <w:rFonts w:ascii="Times New Roman" w:hAnsi="Times New Roman"/>
          <w:sz w:val="24"/>
          <w:szCs w:val="24"/>
        </w:rPr>
        <w:lastRenderedPageBreak/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погашение кредиторской задолженности в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99 9 7107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06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179,0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рамках не программных расходов (Иные закупки товаров, работ и услуг для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по определению перечня должностных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99 9 7239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240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0,2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лиц, уполномоченных составлять протоколы об административных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правонарушениях, предусмотренных статьями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2.2,2.4,2.7,2.9,3.2,4.1,4.4,5.1,5.2,6.2,6.3,6.4,7.1,7.2,7.3(в части нарушения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актами органов местного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самоуправления правил организации пассажирских перевозок автомобильным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9.1,статьей 9.3 Областного закона от 25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октября 2002 года №273-ЗС "Об административных правонарушениях" (Иные 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закупки товаров, работ и услуг для обеспечения государственных (муниципальных)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 нужд)</w:t>
      </w:r>
    </w:p>
    <w:p w:rsidR="00CA1A84" w:rsidRPr="00CA1A84" w:rsidRDefault="00CA1A84" w:rsidP="00CA1A8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полномочий в области градостроительства 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99 9 8501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540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01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04</w:t>
      </w: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14,4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на территории сельского поселения (Иные межбюджетные трансферты)</w:t>
      </w:r>
    </w:p>
    <w:p w:rsidR="00CA1A84" w:rsidRPr="00CA1A84" w:rsidRDefault="00CA1A84" w:rsidP="00CA1A84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A84">
        <w:rPr>
          <w:rFonts w:ascii="Times New Roman" w:hAnsi="Times New Roman"/>
          <w:sz w:val="24"/>
          <w:szCs w:val="24"/>
        </w:rPr>
        <w:tab/>
      </w:r>
      <w:r w:rsidRPr="00CA1A84">
        <w:rPr>
          <w:rFonts w:ascii="Times New Roman" w:hAnsi="Times New Roman"/>
          <w:color w:val="000000"/>
          <w:sz w:val="24"/>
          <w:szCs w:val="24"/>
        </w:rPr>
        <w:t>Глава Отрадовского сельского поселения                                  С.Г.Матишов</w:t>
      </w:r>
    </w:p>
    <w:p w:rsidR="00014103" w:rsidRDefault="00014103" w:rsidP="00F21000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  <w:sectPr w:rsidR="00014103" w:rsidSect="00A2183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Pr="00E14AA4" w:rsidRDefault="006E6C16" w:rsidP="00AE33B7">
      <w:pPr>
        <w:pStyle w:val="ab"/>
      </w:pPr>
    </w:p>
    <w:tbl>
      <w:tblPr>
        <w:tblW w:w="9745" w:type="dxa"/>
        <w:jc w:val="center"/>
        <w:tblInd w:w="-318" w:type="dxa"/>
        <w:tblLook w:val="04A0"/>
      </w:tblPr>
      <w:tblGrid>
        <w:gridCol w:w="4114"/>
        <w:gridCol w:w="1132"/>
        <w:gridCol w:w="1106"/>
        <w:gridCol w:w="1596"/>
        <w:gridCol w:w="1511"/>
        <w:gridCol w:w="286"/>
      </w:tblGrid>
      <w:tr w:rsidR="00A625C4" w:rsidRPr="00A625C4" w:rsidTr="00A625C4">
        <w:trPr>
          <w:trHeight w:val="315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A62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Приложение № 19</w:t>
            </w:r>
          </w:p>
        </w:tc>
      </w:tr>
      <w:tr w:rsidR="00A625C4" w:rsidRPr="00A625C4" w:rsidTr="00A625C4">
        <w:trPr>
          <w:trHeight w:val="1155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5C4" w:rsidRPr="00A625C4" w:rsidRDefault="00A625C4" w:rsidP="00A62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 xml:space="preserve">к  решению Собрания депутатов Отрадовского сельского поселения №62 </w:t>
            </w:r>
          </w:p>
          <w:p w:rsidR="00A625C4" w:rsidRPr="00A625C4" w:rsidRDefault="00A625C4" w:rsidP="00A62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 xml:space="preserve">от 28.11.2014г </w:t>
            </w:r>
          </w:p>
          <w:p w:rsidR="00A625C4" w:rsidRPr="00A625C4" w:rsidRDefault="00A625C4" w:rsidP="00A62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 xml:space="preserve"> "О внесении изменений в бюджет Отрадовского сельского поселения Азовского района на 2014 год и на плановый период 2015 и 2016 гг."</w:t>
            </w:r>
          </w:p>
          <w:p w:rsidR="00A625C4" w:rsidRPr="00A625C4" w:rsidRDefault="00A625C4" w:rsidP="00A62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C4" w:rsidRPr="00A625C4" w:rsidTr="00A625C4">
        <w:trPr>
          <w:trHeight w:val="465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C4" w:rsidRPr="00A625C4" w:rsidTr="00A625C4">
        <w:trPr>
          <w:trHeight w:val="1170"/>
          <w:jc w:val="center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средств в бюджете Отрадовского сельского поселения Азовского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2014 год</w:t>
            </w:r>
          </w:p>
        </w:tc>
      </w:tr>
      <w:tr w:rsidR="00A625C4" w:rsidRPr="00A625C4" w:rsidTr="00A625C4">
        <w:trPr>
          <w:trHeight w:val="360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5C4" w:rsidRPr="00A625C4" w:rsidTr="00A625C4">
        <w:trPr>
          <w:trHeight w:val="360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625C4" w:rsidRPr="00A625C4" w:rsidTr="00A625C4">
        <w:trPr>
          <w:trHeight w:val="1611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5C4" w:rsidRPr="00A625C4" w:rsidTr="00A625C4">
        <w:trPr>
          <w:trHeight w:val="31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5C4" w:rsidRPr="00A625C4" w:rsidTr="00A625C4">
        <w:trPr>
          <w:trHeight w:val="82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625C4" w:rsidRPr="00A625C4" w:rsidTr="00A625C4">
        <w:trPr>
          <w:trHeight w:val="63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бюджете Отрадовского сельского поселения</w:t>
            </w:r>
          </w:p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sz w:val="24"/>
                <w:szCs w:val="24"/>
              </w:rPr>
              <w:t>756,6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sz w:val="24"/>
                <w:szCs w:val="24"/>
              </w:rPr>
              <w:t>756,6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sz w:val="24"/>
                <w:szCs w:val="24"/>
              </w:rPr>
              <w:t>572,6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5C4">
              <w:rPr>
                <w:rFonts w:ascii="Times New Roman" w:hAnsi="Times New Roman"/>
                <w:b/>
                <w:sz w:val="24"/>
                <w:szCs w:val="24"/>
              </w:rPr>
              <w:t>184,0</w:t>
            </w:r>
          </w:p>
        </w:tc>
      </w:tr>
      <w:tr w:rsidR="00A625C4" w:rsidRPr="00A625C4" w:rsidTr="00A625C4">
        <w:trPr>
          <w:trHeight w:val="31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автодорог общего пользования местного значения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232,8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232,8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A625C4" w:rsidRPr="00A625C4" w:rsidTr="00A625C4">
        <w:trPr>
          <w:trHeight w:val="31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C4" w:rsidRPr="00A625C4" w:rsidRDefault="00A625C4" w:rsidP="0073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Софинансирование заработной платы работников муниципальных учреждений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523,8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523,8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351,5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C4" w:rsidRPr="00A625C4" w:rsidRDefault="00A625C4" w:rsidP="0073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C4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</w:tbl>
    <w:p w:rsidR="00A625C4" w:rsidRPr="00A625C4" w:rsidRDefault="00A625C4" w:rsidP="00A62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5C4">
        <w:rPr>
          <w:rFonts w:ascii="Times New Roman" w:hAnsi="Times New Roman"/>
          <w:sz w:val="24"/>
          <w:szCs w:val="24"/>
        </w:rPr>
        <w:t xml:space="preserve">             </w:t>
      </w:r>
    </w:p>
    <w:p w:rsidR="00A625C4" w:rsidRPr="00A625C4" w:rsidRDefault="00A625C4" w:rsidP="00A62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5C4">
        <w:rPr>
          <w:rFonts w:ascii="Times New Roman" w:hAnsi="Times New Roman"/>
          <w:sz w:val="24"/>
          <w:szCs w:val="24"/>
        </w:rPr>
        <w:t xml:space="preserve">            </w:t>
      </w:r>
    </w:p>
    <w:p w:rsidR="00A625C4" w:rsidRPr="00A625C4" w:rsidRDefault="00A625C4" w:rsidP="00A62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5C4">
        <w:rPr>
          <w:rFonts w:ascii="Times New Roman" w:hAnsi="Times New Roman"/>
          <w:sz w:val="24"/>
          <w:szCs w:val="24"/>
        </w:rPr>
        <w:t xml:space="preserve"> </w:t>
      </w:r>
    </w:p>
    <w:p w:rsidR="00A625C4" w:rsidRPr="00A625C4" w:rsidRDefault="00A625C4" w:rsidP="00A62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5C4">
        <w:rPr>
          <w:rFonts w:ascii="Times New Roman" w:hAnsi="Times New Roman"/>
          <w:sz w:val="24"/>
          <w:szCs w:val="24"/>
        </w:rPr>
        <w:t xml:space="preserve"> Глава Отрадовского </w:t>
      </w:r>
    </w:p>
    <w:p w:rsidR="00A625C4" w:rsidRPr="00A625C4" w:rsidRDefault="00A625C4" w:rsidP="00A62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5C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625C4">
        <w:rPr>
          <w:rFonts w:ascii="Times New Roman" w:hAnsi="Times New Roman"/>
          <w:sz w:val="24"/>
          <w:szCs w:val="24"/>
        </w:rPr>
        <w:tab/>
      </w:r>
      <w:r w:rsidRPr="00A625C4">
        <w:rPr>
          <w:rFonts w:ascii="Times New Roman" w:hAnsi="Times New Roman"/>
          <w:sz w:val="24"/>
          <w:szCs w:val="24"/>
        </w:rPr>
        <w:tab/>
      </w:r>
      <w:r w:rsidRPr="00A625C4">
        <w:rPr>
          <w:rFonts w:ascii="Times New Roman" w:hAnsi="Times New Roman"/>
          <w:sz w:val="24"/>
          <w:szCs w:val="24"/>
        </w:rPr>
        <w:tab/>
      </w:r>
      <w:r w:rsidRPr="00A625C4">
        <w:rPr>
          <w:rFonts w:ascii="Times New Roman" w:hAnsi="Times New Roman"/>
          <w:sz w:val="24"/>
          <w:szCs w:val="24"/>
        </w:rPr>
        <w:tab/>
      </w:r>
      <w:r w:rsidRPr="00A625C4">
        <w:rPr>
          <w:rFonts w:ascii="Times New Roman" w:hAnsi="Times New Roman"/>
          <w:sz w:val="24"/>
          <w:szCs w:val="24"/>
        </w:rPr>
        <w:tab/>
      </w:r>
      <w:r w:rsidRPr="00A625C4">
        <w:rPr>
          <w:rFonts w:ascii="Times New Roman" w:hAnsi="Times New Roman"/>
          <w:sz w:val="24"/>
          <w:szCs w:val="24"/>
        </w:rPr>
        <w:tab/>
        <w:t>С.Г.Матишов</w:t>
      </w:r>
    </w:p>
    <w:p w:rsidR="006E6C16" w:rsidRPr="00E14AA4" w:rsidRDefault="006E6C16" w:rsidP="00E14AA4">
      <w:pPr>
        <w:pStyle w:val="ab"/>
      </w:pPr>
    </w:p>
    <w:p w:rsidR="006E6C16" w:rsidRPr="00E14AA4" w:rsidRDefault="006E6C16" w:rsidP="00E14AA4">
      <w:pPr>
        <w:pStyle w:val="ab"/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3E6895" w:rsidRDefault="003E6895" w:rsidP="00AE33B7">
      <w:pPr>
        <w:pStyle w:val="ab"/>
        <w:rPr>
          <w:sz w:val="22"/>
          <w:szCs w:val="22"/>
        </w:rPr>
        <w:sectPr w:rsidR="003E6895" w:rsidSect="00014103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B537A8">
        <w:rPr>
          <w:rFonts w:ascii="Times New Roman" w:hAnsi="Times New Roman"/>
          <w:sz w:val="20"/>
          <w:szCs w:val="20"/>
        </w:rPr>
        <w:t>28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B537A8">
        <w:rPr>
          <w:rFonts w:ascii="Times New Roman" w:hAnsi="Times New Roman"/>
          <w:sz w:val="20"/>
          <w:szCs w:val="20"/>
        </w:rPr>
        <w:t>11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A74738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22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BA" w:rsidRDefault="00D152BA" w:rsidP="00E31E1F">
      <w:pPr>
        <w:spacing w:after="0" w:line="240" w:lineRule="auto"/>
      </w:pPr>
      <w:r>
        <w:separator/>
      </w:r>
    </w:p>
  </w:endnote>
  <w:endnote w:type="continuationSeparator" w:id="1">
    <w:p w:rsidR="00D152BA" w:rsidRDefault="00D152BA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BA" w:rsidRDefault="00D152BA" w:rsidP="00E31E1F">
      <w:pPr>
        <w:spacing w:after="0" w:line="240" w:lineRule="auto"/>
      </w:pPr>
      <w:r>
        <w:separator/>
      </w:r>
    </w:p>
  </w:footnote>
  <w:footnote w:type="continuationSeparator" w:id="1">
    <w:p w:rsidR="00D152BA" w:rsidRDefault="00D152BA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C8" w:rsidRDefault="00B250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7C8">
      <w:rPr>
        <w:rStyle w:val="a7"/>
        <w:noProof/>
      </w:rPr>
      <w:t>20</w:t>
    </w:r>
    <w:r>
      <w:rPr>
        <w:rStyle w:val="a7"/>
      </w:rPr>
      <w:fldChar w:fldCharType="end"/>
    </w:r>
  </w:p>
  <w:p w:rsidR="003057C8" w:rsidRDefault="00305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4103"/>
    <w:rsid w:val="00016256"/>
    <w:rsid w:val="00017044"/>
    <w:rsid w:val="0001798F"/>
    <w:rsid w:val="0002280B"/>
    <w:rsid w:val="00025B90"/>
    <w:rsid w:val="00031062"/>
    <w:rsid w:val="00034450"/>
    <w:rsid w:val="00036D57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5CBA"/>
    <w:rsid w:val="0006639D"/>
    <w:rsid w:val="00067F10"/>
    <w:rsid w:val="0007064A"/>
    <w:rsid w:val="00071EA8"/>
    <w:rsid w:val="00074E3B"/>
    <w:rsid w:val="000760B5"/>
    <w:rsid w:val="0008044C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20A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4DFB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1CAF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1BE6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463E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23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B7B"/>
    <w:rsid w:val="0045517B"/>
    <w:rsid w:val="00457618"/>
    <w:rsid w:val="004606FE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ACE"/>
    <w:rsid w:val="004B16D0"/>
    <w:rsid w:val="004B173B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554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3708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5F2845"/>
    <w:rsid w:val="005F5F6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D5BBF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3B3D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49E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642"/>
    <w:rsid w:val="00881BF9"/>
    <w:rsid w:val="0088294E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183A"/>
    <w:rsid w:val="00A25984"/>
    <w:rsid w:val="00A32C3B"/>
    <w:rsid w:val="00A33611"/>
    <w:rsid w:val="00A4287A"/>
    <w:rsid w:val="00A42D8D"/>
    <w:rsid w:val="00A42F24"/>
    <w:rsid w:val="00A43733"/>
    <w:rsid w:val="00A47746"/>
    <w:rsid w:val="00A51DF8"/>
    <w:rsid w:val="00A55391"/>
    <w:rsid w:val="00A56B2D"/>
    <w:rsid w:val="00A57FBB"/>
    <w:rsid w:val="00A618EE"/>
    <w:rsid w:val="00A61F9E"/>
    <w:rsid w:val="00A625C4"/>
    <w:rsid w:val="00A62C2B"/>
    <w:rsid w:val="00A70BBB"/>
    <w:rsid w:val="00A74738"/>
    <w:rsid w:val="00A75FCA"/>
    <w:rsid w:val="00A816DB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049C8"/>
    <w:rsid w:val="00B12E53"/>
    <w:rsid w:val="00B20CD5"/>
    <w:rsid w:val="00B213C7"/>
    <w:rsid w:val="00B23BC0"/>
    <w:rsid w:val="00B250DD"/>
    <w:rsid w:val="00B26078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37A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230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0DF1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1F5F"/>
    <w:rsid w:val="00C722F9"/>
    <w:rsid w:val="00C73DD2"/>
    <w:rsid w:val="00C74B64"/>
    <w:rsid w:val="00C758A1"/>
    <w:rsid w:val="00C767A1"/>
    <w:rsid w:val="00C77173"/>
    <w:rsid w:val="00C82BC2"/>
    <w:rsid w:val="00C87D0A"/>
    <w:rsid w:val="00C9197B"/>
    <w:rsid w:val="00C97698"/>
    <w:rsid w:val="00CA0AB7"/>
    <w:rsid w:val="00CA1A84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152BA"/>
    <w:rsid w:val="00D22034"/>
    <w:rsid w:val="00D241B0"/>
    <w:rsid w:val="00D2434B"/>
    <w:rsid w:val="00D27CBC"/>
    <w:rsid w:val="00D27D15"/>
    <w:rsid w:val="00D33D1A"/>
    <w:rsid w:val="00D35CF9"/>
    <w:rsid w:val="00D4198B"/>
    <w:rsid w:val="00D4259D"/>
    <w:rsid w:val="00D50EAB"/>
    <w:rsid w:val="00D52DAD"/>
    <w:rsid w:val="00D57047"/>
    <w:rsid w:val="00D576E1"/>
    <w:rsid w:val="00D61AB5"/>
    <w:rsid w:val="00D61BF3"/>
    <w:rsid w:val="00D6211A"/>
    <w:rsid w:val="00D62642"/>
    <w:rsid w:val="00D62E7A"/>
    <w:rsid w:val="00D649EA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14AA4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36F00"/>
    <w:rsid w:val="00E40ECA"/>
    <w:rsid w:val="00E41976"/>
    <w:rsid w:val="00E41C82"/>
    <w:rsid w:val="00E4391C"/>
    <w:rsid w:val="00E445B0"/>
    <w:rsid w:val="00E46B4E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582D"/>
    <w:rsid w:val="00E87568"/>
    <w:rsid w:val="00E90297"/>
    <w:rsid w:val="00E91065"/>
    <w:rsid w:val="00E934A5"/>
    <w:rsid w:val="00E945B4"/>
    <w:rsid w:val="00E94C30"/>
    <w:rsid w:val="00E94E3B"/>
    <w:rsid w:val="00E96714"/>
    <w:rsid w:val="00EA2BFE"/>
    <w:rsid w:val="00EB4DEA"/>
    <w:rsid w:val="00EB6CE8"/>
    <w:rsid w:val="00EC3883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000"/>
    <w:rsid w:val="00F213F9"/>
    <w:rsid w:val="00F227F6"/>
    <w:rsid w:val="00F251F0"/>
    <w:rsid w:val="00F2783D"/>
    <w:rsid w:val="00F30329"/>
    <w:rsid w:val="00F30ABF"/>
    <w:rsid w:val="00F32830"/>
    <w:rsid w:val="00F351D1"/>
    <w:rsid w:val="00F36EEF"/>
    <w:rsid w:val="00F403C2"/>
    <w:rsid w:val="00F41D5C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18BD"/>
    <w:rsid w:val="00F7292E"/>
    <w:rsid w:val="00F72F45"/>
    <w:rsid w:val="00F757C7"/>
    <w:rsid w:val="00F76416"/>
    <w:rsid w:val="00F768FE"/>
    <w:rsid w:val="00F76F05"/>
    <w:rsid w:val="00F80BE9"/>
    <w:rsid w:val="00F8189F"/>
    <w:rsid w:val="00F8223F"/>
    <w:rsid w:val="00F82BAE"/>
    <w:rsid w:val="00F84A2C"/>
    <w:rsid w:val="00F86FA6"/>
    <w:rsid w:val="00F92FC9"/>
    <w:rsid w:val="00F94793"/>
    <w:rsid w:val="00F95AC3"/>
    <w:rsid w:val="00FA38C7"/>
    <w:rsid w:val="00FA3908"/>
    <w:rsid w:val="00FA5361"/>
    <w:rsid w:val="00FA6737"/>
    <w:rsid w:val="00FA6936"/>
    <w:rsid w:val="00FA7F7D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32FC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22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829</cp:revision>
  <cp:lastPrinted>2012-04-23T08:33:00Z</cp:lastPrinted>
  <dcterms:created xsi:type="dcterms:W3CDTF">2012-04-17T07:51:00Z</dcterms:created>
  <dcterms:modified xsi:type="dcterms:W3CDTF">2014-12-12T12:28:00Z</dcterms:modified>
</cp:coreProperties>
</file>