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4C" w:rsidRPr="00B5556F" w:rsidRDefault="006136B5" w:rsidP="006136B5">
      <w:pPr>
        <w:tabs>
          <w:tab w:val="left" w:pos="5670"/>
        </w:tabs>
        <w:jc w:val="center"/>
        <w:rPr>
          <w:szCs w:val="28"/>
        </w:rPr>
      </w:pPr>
      <w:bookmarkStart w:id="0" w:name="_GoBack"/>
      <w:bookmarkEnd w:id="0"/>
      <w:r w:rsidRPr="00B5556F">
        <w:rPr>
          <w:szCs w:val="28"/>
        </w:rPr>
        <w:t>проект</w:t>
      </w:r>
    </w:p>
    <w:p w:rsidR="0026124C" w:rsidRDefault="0026124C" w:rsidP="00B5556F">
      <w:pPr>
        <w:suppressAutoHyphens/>
        <w:ind w:left="720" w:hanging="360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  <w:r w:rsidR="00B5556F"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  <w:lang w:eastAsia="ar-SA"/>
        </w:rPr>
        <w:t xml:space="preserve">Ростовская область </w:t>
      </w:r>
      <w:r w:rsidR="006136B5">
        <w:rPr>
          <w:sz w:val="32"/>
          <w:szCs w:val="32"/>
          <w:lang w:eastAsia="ar-SA"/>
        </w:rPr>
        <w:t>Азовский</w:t>
      </w:r>
      <w:r>
        <w:rPr>
          <w:sz w:val="32"/>
          <w:szCs w:val="32"/>
          <w:lang w:eastAsia="ar-SA"/>
        </w:rPr>
        <w:t xml:space="preserve"> район</w:t>
      </w:r>
    </w:p>
    <w:p w:rsidR="0026124C" w:rsidRDefault="0026124C" w:rsidP="00B5556F">
      <w:pPr>
        <w:suppressAutoHyphens/>
        <w:ind w:left="720" w:hanging="360"/>
        <w:rPr>
          <w:szCs w:val="28"/>
          <w:lang w:eastAsia="ar-SA"/>
        </w:rPr>
      </w:pPr>
      <w:r>
        <w:rPr>
          <w:sz w:val="32"/>
          <w:szCs w:val="32"/>
          <w:lang w:eastAsia="ar-SA"/>
        </w:rPr>
        <w:t>Муниципальное образование  «</w:t>
      </w:r>
      <w:r w:rsidR="006136B5">
        <w:rPr>
          <w:sz w:val="32"/>
          <w:szCs w:val="32"/>
          <w:lang w:eastAsia="ar-SA"/>
        </w:rPr>
        <w:t>Отрадовское</w:t>
      </w:r>
      <w:r>
        <w:rPr>
          <w:sz w:val="32"/>
          <w:szCs w:val="32"/>
          <w:lang w:eastAsia="ar-SA"/>
        </w:rPr>
        <w:t xml:space="preserve"> сельское поселение»</w:t>
      </w:r>
    </w:p>
    <w:p w:rsidR="0026124C" w:rsidRDefault="0026124C" w:rsidP="0026124C">
      <w:pPr>
        <w:suppressAutoHyphens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Собрание депутатов </w:t>
      </w:r>
      <w:r w:rsidR="006136B5">
        <w:rPr>
          <w:sz w:val="32"/>
          <w:szCs w:val="32"/>
          <w:lang w:eastAsia="ar-SA"/>
        </w:rPr>
        <w:t>Отрадовского</w:t>
      </w:r>
      <w:r>
        <w:rPr>
          <w:sz w:val="32"/>
          <w:szCs w:val="32"/>
          <w:lang w:eastAsia="ar-SA"/>
        </w:rPr>
        <w:t xml:space="preserve"> сельского поселения</w:t>
      </w:r>
    </w:p>
    <w:p w:rsidR="0026124C" w:rsidRDefault="0026124C" w:rsidP="0026124C">
      <w:pPr>
        <w:rPr>
          <w:sz w:val="24"/>
          <w:szCs w:val="24"/>
        </w:rPr>
      </w:pPr>
    </w:p>
    <w:p w:rsidR="00AF4231" w:rsidRDefault="00AF4231" w:rsidP="0026124C">
      <w:pPr>
        <w:rPr>
          <w:sz w:val="24"/>
          <w:szCs w:val="24"/>
        </w:rPr>
      </w:pPr>
    </w:p>
    <w:p w:rsidR="0026124C" w:rsidRPr="00CE756E" w:rsidRDefault="0026124C" w:rsidP="0026124C">
      <w:pPr>
        <w:pStyle w:val="4"/>
        <w:tabs>
          <w:tab w:val="num" w:pos="0"/>
        </w:tabs>
        <w:suppressAutoHyphens/>
        <w:ind w:left="3540"/>
        <w:jc w:val="left"/>
        <w:rPr>
          <w:b w:val="0"/>
        </w:rPr>
      </w:pPr>
      <w:r w:rsidRPr="00CE756E">
        <w:rPr>
          <w:b w:val="0"/>
        </w:rPr>
        <w:t xml:space="preserve">РЕШЕНИЕ  </w:t>
      </w:r>
    </w:p>
    <w:p w:rsidR="0026124C" w:rsidRPr="00CE756E" w:rsidRDefault="0026124C" w:rsidP="0026124C">
      <w:pPr>
        <w:jc w:val="center"/>
      </w:pPr>
    </w:p>
    <w:tbl>
      <w:tblPr>
        <w:tblW w:w="0" w:type="auto"/>
        <w:tblLayout w:type="fixed"/>
        <w:tblLook w:val="04A0"/>
      </w:tblPr>
      <w:tblGrid>
        <w:gridCol w:w="3285"/>
        <w:gridCol w:w="3285"/>
        <w:gridCol w:w="3603"/>
      </w:tblGrid>
      <w:tr w:rsidR="0026124C" w:rsidRPr="00CE756E" w:rsidTr="0026124C">
        <w:tc>
          <w:tcPr>
            <w:tcW w:w="3285" w:type="dxa"/>
            <w:hideMark/>
          </w:tcPr>
          <w:p w:rsidR="0026124C" w:rsidRPr="00CE756E" w:rsidRDefault="0026124C" w:rsidP="00AF4231">
            <w:pPr>
              <w:snapToGrid w:val="0"/>
              <w:jc w:val="center"/>
              <w:rPr>
                <w:szCs w:val="28"/>
              </w:rPr>
            </w:pPr>
            <w:r w:rsidRPr="00CE756E">
              <w:rPr>
                <w:szCs w:val="28"/>
              </w:rPr>
              <w:t>.0</w:t>
            </w:r>
            <w:r w:rsidR="00AF4231">
              <w:rPr>
                <w:szCs w:val="28"/>
              </w:rPr>
              <w:t>7</w:t>
            </w:r>
            <w:r w:rsidRPr="00CE756E">
              <w:rPr>
                <w:szCs w:val="28"/>
              </w:rPr>
              <w:t>.2014г.</w:t>
            </w:r>
          </w:p>
        </w:tc>
        <w:tc>
          <w:tcPr>
            <w:tcW w:w="3285" w:type="dxa"/>
            <w:hideMark/>
          </w:tcPr>
          <w:p w:rsidR="0026124C" w:rsidRPr="00CE756E" w:rsidRDefault="00AF4231">
            <w:pPr>
              <w:snapToGrid w:val="0"/>
              <w:jc w:val="center"/>
              <w:rPr>
                <w:sz w:val="24"/>
                <w:szCs w:val="24"/>
              </w:rPr>
            </w:pPr>
            <w:r>
              <w:t>с</w:t>
            </w:r>
            <w:r w:rsidR="0026124C" w:rsidRPr="00CE756E">
              <w:t xml:space="preserve">. </w:t>
            </w:r>
            <w:r>
              <w:t>Отрадовка</w:t>
            </w:r>
          </w:p>
        </w:tc>
        <w:tc>
          <w:tcPr>
            <w:tcW w:w="3603" w:type="dxa"/>
            <w:hideMark/>
          </w:tcPr>
          <w:p w:rsidR="0026124C" w:rsidRPr="00CE756E" w:rsidRDefault="0026124C" w:rsidP="00AF4231">
            <w:pPr>
              <w:snapToGrid w:val="0"/>
              <w:jc w:val="center"/>
              <w:rPr>
                <w:sz w:val="24"/>
                <w:szCs w:val="24"/>
              </w:rPr>
            </w:pPr>
            <w:r w:rsidRPr="00CE756E">
              <w:t xml:space="preserve">   № </w:t>
            </w:r>
          </w:p>
        </w:tc>
      </w:tr>
    </w:tbl>
    <w:p w:rsidR="00614E8C" w:rsidRPr="00CE756E" w:rsidRDefault="00614E8C" w:rsidP="00614E8C">
      <w:pPr>
        <w:rPr>
          <w:sz w:val="16"/>
          <w:szCs w:val="16"/>
        </w:rPr>
      </w:pPr>
    </w:p>
    <w:p w:rsidR="00050504" w:rsidRDefault="00050504" w:rsidP="00050504">
      <w:pPr>
        <w:spacing w:line="276" w:lineRule="auto"/>
        <w:ind w:firstLine="540"/>
        <w:jc w:val="center"/>
        <w:rPr>
          <w:b/>
          <w:szCs w:val="28"/>
        </w:rPr>
      </w:pPr>
      <w:r w:rsidRPr="00CE756E">
        <w:rPr>
          <w:szCs w:val="28"/>
        </w:rPr>
        <w:t>О внесении изменений в реш</w:t>
      </w:r>
      <w:r w:rsidR="0026124C" w:rsidRPr="00CE756E">
        <w:rPr>
          <w:szCs w:val="28"/>
        </w:rPr>
        <w:t xml:space="preserve">ение </w:t>
      </w:r>
      <w:r w:rsidR="003919F0">
        <w:rPr>
          <w:szCs w:val="28"/>
        </w:rPr>
        <w:t>№76 от 1</w:t>
      </w:r>
      <w:r w:rsidR="00D40B2F">
        <w:rPr>
          <w:szCs w:val="28"/>
        </w:rPr>
        <w:t>9</w:t>
      </w:r>
      <w:r w:rsidR="003919F0">
        <w:rPr>
          <w:szCs w:val="28"/>
        </w:rPr>
        <w:t>.12.2011г.</w:t>
      </w:r>
      <w:r w:rsidR="0026124C" w:rsidRPr="00CE756E">
        <w:rPr>
          <w:szCs w:val="28"/>
        </w:rPr>
        <w:t xml:space="preserve"> Собрания депутатов </w:t>
      </w:r>
      <w:r w:rsidR="006136B5">
        <w:rPr>
          <w:szCs w:val="28"/>
        </w:rPr>
        <w:t>Отрадовского</w:t>
      </w:r>
      <w:r w:rsidR="003919F0">
        <w:rPr>
          <w:szCs w:val="28"/>
        </w:rPr>
        <w:t xml:space="preserve"> </w:t>
      </w:r>
      <w:r w:rsidR="0026124C" w:rsidRPr="00CE756E">
        <w:rPr>
          <w:szCs w:val="28"/>
        </w:rPr>
        <w:t>сельского поселения</w:t>
      </w:r>
      <w:r w:rsidRPr="00CE756E">
        <w:rPr>
          <w:szCs w:val="28"/>
        </w:rPr>
        <w:t xml:space="preserve"> «Об  утверждении Положения о бюджетном процессе в</w:t>
      </w:r>
      <w:r w:rsidR="0026124C" w:rsidRPr="00CE756E">
        <w:rPr>
          <w:szCs w:val="28"/>
        </w:rPr>
        <w:t xml:space="preserve"> </w:t>
      </w:r>
      <w:r w:rsidR="006136B5">
        <w:rPr>
          <w:szCs w:val="28"/>
        </w:rPr>
        <w:t>Отрадовском</w:t>
      </w:r>
      <w:r w:rsidRPr="00CE756E">
        <w:rPr>
          <w:szCs w:val="28"/>
        </w:rPr>
        <w:t xml:space="preserve">  </w:t>
      </w:r>
      <w:r w:rsidR="0026124C" w:rsidRPr="00CE756E">
        <w:rPr>
          <w:szCs w:val="28"/>
        </w:rPr>
        <w:t>сельском поселении</w:t>
      </w:r>
      <w:r w:rsidRPr="003B31A0">
        <w:rPr>
          <w:b/>
          <w:szCs w:val="28"/>
        </w:rPr>
        <w:t>»</w:t>
      </w:r>
    </w:p>
    <w:p w:rsidR="00050504" w:rsidRPr="003B31A0" w:rsidRDefault="00050504" w:rsidP="00050504">
      <w:pPr>
        <w:ind w:firstLine="540"/>
        <w:jc w:val="center"/>
        <w:rPr>
          <w:b/>
          <w:szCs w:val="28"/>
        </w:rPr>
      </w:pPr>
    </w:p>
    <w:p w:rsidR="00050504" w:rsidRDefault="00050504" w:rsidP="00050504">
      <w:pPr>
        <w:rPr>
          <w:szCs w:val="28"/>
        </w:rPr>
      </w:pPr>
      <w:r w:rsidRPr="005D5429">
        <w:rPr>
          <w:szCs w:val="28"/>
        </w:rPr>
        <w:t>В связи с внесением изменений в Областной закон от 03.08.2007 № 743-ЗС «О бюджетном процессе в Ростовской области»,</w:t>
      </w:r>
    </w:p>
    <w:p w:rsidR="00050504" w:rsidRPr="005D5429" w:rsidRDefault="00050504" w:rsidP="00050504">
      <w:pPr>
        <w:rPr>
          <w:szCs w:val="28"/>
        </w:rPr>
      </w:pPr>
    </w:p>
    <w:p w:rsidR="00050504" w:rsidRPr="005D5429" w:rsidRDefault="0026124C" w:rsidP="00050504">
      <w:pPr>
        <w:jc w:val="center"/>
        <w:rPr>
          <w:szCs w:val="28"/>
        </w:rPr>
      </w:pPr>
      <w:r>
        <w:rPr>
          <w:szCs w:val="28"/>
        </w:rPr>
        <w:t xml:space="preserve">Собрание депутатов </w:t>
      </w:r>
      <w:r w:rsidR="006136B5">
        <w:rPr>
          <w:szCs w:val="28"/>
        </w:rPr>
        <w:t>Отрадовского</w:t>
      </w:r>
      <w:r w:rsidR="003919F0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050504" w:rsidRPr="005D5429" w:rsidRDefault="00050504" w:rsidP="00050504">
      <w:pPr>
        <w:jc w:val="center"/>
        <w:rPr>
          <w:szCs w:val="28"/>
        </w:rPr>
      </w:pPr>
      <w:r w:rsidRPr="005D5429">
        <w:rPr>
          <w:szCs w:val="28"/>
        </w:rPr>
        <w:t>РЕШИЛО:</w:t>
      </w:r>
    </w:p>
    <w:p w:rsidR="00050504" w:rsidRPr="005D5429" w:rsidRDefault="00050504" w:rsidP="00050504">
      <w:pPr>
        <w:jc w:val="both"/>
        <w:rPr>
          <w:szCs w:val="28"/>
        </w:rPr>
      </w:pPr>
    </w:p>
    <w:p w:rsidR="00050504" w:rsidRPr="005D5429" w:rsidRDefault="00050504" w:rsidP="00050504">
      <w:pPr>
        <w:jc w:val="both"/>
        <w:rPr>
          <w:b/>
          <w:szCs w:val="28"/>
        </w:rPr>
      </w:pPr>
      <w:r>
        <w:rPr>
          <w:szCs w:val="28"/>
        </w:rPr>
        <w:t>1.</w:t>
      </w:r>
      <w:r w:rsidRPr="005D5429">
        <w:rPr>
          <w:szCs w:val="28"/>
        </w:rPr>
        <w:t>Внести в Решение Собрания депутатов от 1</w:t>
      </w:r>
      <w:r w:rsidR="00D40B2F">
        <w:rPr>
          <w:szCs w:val="28"/>
        </w:rPr>
        <w:t>9.12.2011</w:t>
      </w:r>
      <w:r w:rsidRPr="005D5429">
        <w:rPr>
          <w:szCs w:val="28"/>
        </w:rPr>
        <w:t xml:space="preserve"> № </w:t>
      </w:r>
      <w:r w:rsidR="00D40B2F">
        <w:rPr>
          <w:szCs w:val="28"/>
        </w:rPr>
        <w:t>76</w:t>
      </w:r>
      <w:r w:rsidRPr="005D5429">
        <w:rPr>
          <w:szCs w:val="28"/>
        </w:rPr>
        <w:t xml:space="preserve"> «Об        утверждении положени</w:t>
      </w:r>
      <w:r w:rsidR="0026124C">
        <w:rPr>
          <w:szCs w:val="28"/>
        </w:rPr>
        <w:t xml:space="preserve">я о бюджетном процессе в </w:t>
      </w:r>
      <w:r w:rsidR="006136B5">
        <w:rPr>
          <w:szCs w:val="28"/>
        </w:rPr>
        <w:t>Отрадовском</w:t>
      </w:r>
      <w:r w:rsidRPr="005D5429">
        <w:rPr>
          <w:szCs w:val="28"/>
        </w:rPr>
        <w:t xml:space="preserve">  </w:t>
      </w:r>
      <w:r w:rsidR="0026124C">
        <w:rPr>
          <w:szCs w:val="28"/>
        </w:rPr>
        <w:t>сельском поселении</w:t>
      </w:r>
      <w:r w:rsidRPr="005D5429">
        <w:rPr>
          <w:szCs w:val="28"/>
        </w:rPr>
        <w:t>» следующие изменения: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1) в статье 6: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а) часть 3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«3. Закупки товаров, работ, услуг для обеспе</w:t>
      </w:r>
      <w:r w:rsidR="00E23B39">
        <w:rPr>
          <w:szCs w:val="28"/>
        </w:rPr>
        <w:t xml:space="preserve">чения муниципальных нужд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Федерации.»;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часть 4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 Муниципальные контракты заключаются в соответствии с планом-графиком закупок товаров, работ, услуг для обеспе</w:t>
      </w:r>
      <w:r w:rsidR="00E23B39">
        <w:rPr>
          <w:szCs w:val="28"/>
        </w:rPr>
        <w:t xml:space="preserve">чения муниципальных нужд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Федерации.»;</w:t>
      </w:r>
    </w:p>
    <w:p w:rsidR="00050504" w:rsidRDefault="00C1798B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часть 2 статьи 39</w:t>
      </w:r>
      <w:r w:rsidR="00050504">
        <w:rPr>
          <w:szCs w:val="28"/>
        </w:rPr>
        <w:t xml:space="preserve">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«2. </w:t>
      </w:r>
      <w:r w:rsidR="00D40B2F">
        <w:rPr>
          <w:szCs w:val="28"/>
        </w:rPr>
        <w:t>Сектор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090186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</w:t>
      </w:r>
      <w:r w:rsidR="00D40B2F">
        <w:rPr>
          <w:szCs w:val="28"/>
        </w:rPr>
        <w:t xml:space="preserve"> поселения</w:t>
      </w:r>
      <w:r>
        <w:rPr>
          <w:szCs w:val="28"/>
        </w:rPr>
        <w:t xml:space="preserve">, главными администраторами источников финансирования </w:t>
      </w:r>
      <w:r>
        <w:rPr>
          <w:szCs w:val="28"/>
        </w:rPr>
        <w:lastRenderedPageBreak/>
        <w:t>дефицита бюджета</w:t>
      </w:r>
      <w:r w:rsidR="00D40B2F">
        <w:rPr>
          <w:szCs w:val="28"/>
        </w:rPr>
        <w:t xml:space="preserve"> поселения</w:t>
      </w:r>
      <w:r>
        <w:rPr>
          <w:szCs w:val="28"/>
        </w:rPr>
        <w:t xml:space="preserve"> сведений, необходимых для составления и ведения кассового плана.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Прогноз кассовых выплат из бюджета</w:t>
      </w:r>
      <w:r w:rsidR="003378A1">
        <w:rPr>
          <w:szCs w:val="28"/>
        </w:rPr>
        <w:t xml:space="preserve"> поселения</w:t>
      </w:r>
      <w:r>
        <w:rPr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3378A1">
        <w:rPr>
          <w:szCs w:val="28"/>
        </w:rPr>
        <w:t xml:space="preserve">Отрадовского сельского поселения </w:t>
      </w:r>
      <w:r>
        <w:rPr>
          <w:szCs w:val="28"/>
        </w:rPr>
        <w:t>сроков и объемов оплаты денежных обязательств по заключаемым муниципальным контрактам, иным договорам.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Составление и ведение </w:t>
      </w:r>
      <w:r w:rsidR="00E23B39">
        <w:rPr>
          <w:szCs w:val="28"/>
        </w:rPr>
        <w:t xml:space="preserve">кассового плана осуществляется </w:t>
      </w:r>
      <w:r w:rsidR="00DE7234">
        <w:rPr>
          <w:szCs w:val="28"/>
        </w:rPr>
        <w:t xml:space="preserve"> сектором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E23B39">
        <w:rPr>
          <w:szCs w:val="28"/>
        </w:rPr>
        <w:t xml:space="preserve"> сельского поселения</w:t>
      </w:r>
      <w:r>
        <w:rPr>
          <w:szCs w:val="28"/>
        </w:rPr>
        <w:t>.»;</w:t>
      </w:r>
    </w:p>
    <w:p w:rsidR="00050504" w:rsidRDefault="0061489B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часть 5 статьи 41</w:t>
      </w:r>
      <w:r w:rsidR="00050504">
        <w:rPr>
          <w:szCs w:val="28"/>
        </w:rPr>
        <w:t xml:space="preserve"> изложить в следующей редакции: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</w:t>
      </w:r>
      <w:r w:rsidR="003F561C">
        <w:rPr>
          <w:szCs w:val="28"/>
        </w:rPr>
        <w:t xml:space="preserve"> сектором</w:t>
      </w:r>
      <w:r w:rsidR="00E23B39">
        <w:rPr>
          <w:szCs w:val="28"/>
        </w:rPr>
        <w:t xml:space="preserve"> экономики и финансов Администрации </w:t>
      </w:r>
      <w:r w:rsidR="006136B5">
        <w:rPr>
          <w:szCs w:val="28"/>
        </w:rPr>
        <w:t>Отрадовского</w:t>
      </w:r>
      <w:r w:rsidR="00963DDE">
        <w:rPr>
          <w:szCs w:val="28"/>
        </w:rPr>
        <w:t xml:space="preserve"> </w:t>
      </w:r>
      <w:r w:rsidR="00E23B39">
        <w:rPr>
          <w:szCs w:val="28"/>
        </w:rPr>
        <w:t>сельского поселения</w:t>
      </w:r>
      <w:r>
        <w:rPr>
          <w:szCs w:val="28"/>
        </w:rPr>
        <w:t xml:space="preserve"> в соответствии с положениями Бюджетного кодекса Российской Федерации.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050504" w:rsidRDefault="00050504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Оплата денежных обязательств по публичным нормативным обязательствам может осуществляться в пределах</w:t>
      </w:r>
      <w:r w:rsidR="00963DDE">
        <w:rPr>
          <w:szCs w:val="28"/>
        </w:rPr>
        <w:t xml:space="preserve"> </w:t>
      </w:r>
      <w:r w:rsidRPr="001624BF">
        <w:rPr>
          <w:szCs w:val="28"/>
        </w:rPr>
        <w:t>бюджетных ассигнований</w:t>
      </w:r>
      <w:r>
        <w:rPr>
          <w:szCs w:val="28"/>
        </w:rPr>
        <w:t>,  доведенных до получателя бюджетных средств.».</w:t>
      </w:r>
    </w:p>
    <w:p w:rsidR="008F11F2" w:rsidRPr="00C50415" w:rsidRDefault="00C14950" w:rsidP="008F11F2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bCs/>
          <w:szCs w:val="28"/>
        </w:rPr>
      </w:pPr>
      <w:r w:rsidRPr="00C50415">
        <w:rPr>
          <w:szCs w:val="28"/>
        </w:rPr>
        <w:t>2.</w:t>
      </w:r>
      <w:r w:rsidR="008F11F2" w:rsidRPr="00C50415">
        <w:rPr>
          <w:bCs/>
          <w:szCs w:val="28"/>
        </w:rPr>
        <w:t xml:space="preserve"> </w:t>
      </w:r>
      <w:r w:rsidR="00C50415" w:rsidRPr="00C50415">
        <w:rPr>
          <w:bCs/>
          <w:szCs w:val="28"/>
        </w:rPr>
        <w:t>статью 12</w:t>
      </w:r>
      <w:r w:rsidR="008F11F2" w:rsidRPr="00C50415">
        <w:rPr>
          <w:bCs/>
          <w:szCs w:val="28"/>
        </w:rPr>
        <w:t xml:space="preserve"> изложить в следующей редакции:</w:t>
      </w:r>
    </w:p>
    <w:p w:rsidR="008F11F2" w:rsidRPr="00C50415" w:rsidRDefault="008F11F2" w:rsidP="008F11F2">
      <w:pPr>
        <w:suppressAutoHyphens/>
        <w:spacing w:before="240" w:after="240" w:line="216" w:lineRule="auto"/>
        <w:ind w:left="2155" w:hanging="1418"/>
        <w:rPr>
          <w:b/>
          <w:szCs w:val="28"/>
        </w:rPr>
      </w:pPr>
      <w:r w:rsidRPr="00C50415">
        <w:rPr>
          <w:bCs/>
          <w:szCs w:val="28"/>
        </w:rPr>
        <w:t>«</w:t>
      </w:r>
      <w:r w:rsidR="00C50415" w:rsidRPr="00C50415">
        <w:rPr>
          <w:szCs w:val="28"/>
        </w:rPr>
        <w:t>Статья 12</w:t>
      </w:r>
      <w:r w:rsidRPr="00C50415">
        <w:rPr>
          <w:szCs w:val="28"/>
        </w:rPr>
        <w:t xml:space="preserve">. </w:t>
      </w:r>
      <w:r w:rsidRPr="00C50415">
        <w:rPr>
          <w:b/>
          <w:szCs w:val="28"/>
        </w:rPr>
        <w:t>Бюджетные полномочия участников бюджетного процесса по осуществлению государственного финансового контроля, внутреннего финансового контроля и внутреннего финансового аудита</w:t>
      </w:r>
    </w:p>
    <w:p w:rsidR="00C14950" w:rsidRDefault="008F11F2" w:rsidP="00CB0303">
      <w:pPr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Cs w:val="28"/>
        </w:rPr>
      </w:pPr>
      <w:r w:rsidRPr="00C50415">
        <w:rPr>
          <w:szCs w:val="28"/>
        </w:rPr>
        <w:t>Бюджетные полномочия участников бюджетного процесса по осу</w:t>
      </w:r>
      <w:r w:rsidRPr="00C50415">
        <w:rPr>
          <w:szCs w:val="28"/>
        </w:rPr>
        <w:softHyphen/>
        <w:t>ществлению государственного финансового контроля, внутреннего финан</w:t>
      </w:r>
      <w:r w:rsidRPr="00C50415">
        <w:rPr>
          <w:szCs w:val="28"/>
        </w:rPr>
        <w:softHyphen/>
        <w:t>сового контроля и внутреннего финансового аудита установлены Бюджет</w:t>
      </w:r>
      <w:r w:rsidRPr="00C50415">
        <w:rPr>
          <w:szCs w:val="28"/>
        </w:rPr>
        <w:softHyphen/>
        <w:t>ным кодексом Российской Федерации.».</w:t>
      </w:r>
    </w:p>
    <w:p w:rsidR="00050504" w:rsidRDefault="00C14950" w:rsidP="000505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50504">
        <w:rPr>
          <w:szCs w:val="28"/>
        </w:rPr>
        <w:t>.</w:t>
      </w:r>
      <w:r w:rsidR="00050504" w:rsidRPr="001624BF">
        <w:rPr>
          <w:szCs w:val="28"/>
        </w:rPr>
        <w:t>Настоящее Решение вступает в силу со дня его официального опубликования</w:t>
      </w:r>
      <w:r w:rsidR="00050504">
        <w:rPr>
          <w:szCs w:val="28"/>
        </w:rPr>
        <w:t>.</w:t>
      </w:r>
    </w:p>
    <w:p w:rsidR="00614E8C" w:rsidRDefault="00614E8C" w:rsidP="00614E8C">
      <w:pPr>
        <w:jc w:val="both"/>
      </w:pPr>
    </w:p>
    <w:p w:rsidR="00CE756E" w:rsidRDefault="00614E8C" w:rsidP="00614E8C">
      <w:pPr>
        <w:jc w:val="both"/>
      </w:pPr>
      <w:r>
        <w:t xml:space="preserve">Глава </w:t>
      </w:r>
      <w:r w:rsidR="006136B5">
        <w:t>Отрадовского</w:t>
      </w:r>
    </w:p>
    <w:p w:rsidR="00614E8C" w:rsidRDefault="00CE756E" w:rsidP="00614E8C">
      <w:pPr>
        <w:jc w:val="both"/>
      </w:pPr>
      <w:r>
        <w:t xml:space="preserve"> сельского поселения:</w:t>
      </w:r>
      <w:r>
        <w:tab/>
      </w:r>
      <w:r w:rsidR="00720938">
        <w:t xml:space="preserve">                                                      </w:t>
      </w:r>
      <w:r w:rsidR="00614E8C">
        <w:t xml:space="preserve">  </w:t>
      </w:r>
      <w:r w:rsidR="00435FF9">
        <w:t>С.Г.Матишов</w:t>
      </w:r>
    </w:p>
    <w:sectPr w:rsidR="00614E8C" w:rsidSect="00CE756E">
      <w:footerReference w:type="default" r:id="rId7"/>
      <w:pgSz w:w="11906" w:h="16838"/>
      <w:pgMar w:top="426" w:right="851" w:bottom="851" w:left="1701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AF" w:rsidRDefault="00900AAF" w:rsidP="00050504">
      <w:r>
        <w:separator/>
      </w:r>
    </w:p>
  </w:endnote>
  <w:endnote w:type="continuationSeparator" w:id="1">
    <w:p w:rsidR="00900AAF" w:rsidRDefault="00900AAF" w:rsidP="0005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9465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50504" w:rsidRPr="00050504" w:rsidRDefault="008C2A10">
        <w:pPr>
          <w:pStyle w:val="ac"/>
          <w:jc w:val="right"/>
          <w:rPr>
            <w:sz w:val="24"/>
            <w:szCs w:val="24"/>
          </w:rPr>
        </w:pPr>
        <w:r w:rsidRPr="00050504">
          <w:rPr>
            <w:sz w:val="24"/>
            <w:szCs w:val="24"/>
          </w:rPr>
          <w:fldChar w:fldCharType="begin"/>
        </w:r>
        <w:r w:rsidR="00050504" w:rsidRPr="00050504">
          <w:rPr>
            <w:sz w:val="24"/>
            <w:szCs w:val="24"/>
          </w:rPr>
          <w:instrText>PAGE   \* MERGEFORMAT</w:instrText>
        </w:r>
        <w:r w:rsidRPr="00050504">
          <w:rPr>
            <w:sz w:val="24"/>
            <w:szCs w:val="24"/>
          </w:rPr>
          <w:fldChar w:fldCharType="separate"/>
        </w:r>
        <w:r w:rsidR="00CB0303">
          <w:rPr>
            <w:noProof/>
            <w:sz w:val="24"/>
            <w:szCs w:val="24"/>
          </w:rPr>
          <w:t>1</w:t>
        </w:r>
        <w:r w:rsidRPr="00050504">
          <w:rPr>
            <w:sz w:val="24"/>
            <w:szCs w:val="24"/>
          </w:rPr>
          <w:fldChar w:fldCharType="end"/>
        </w:r>
      </w:p>
    </w:sdtContent>
  </w:sdt>
  <w:p w:rsidR="00050504" w:rsidRDefault="00050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AF" w:rsidRDefault="00900AAF" w:rsidP="00050504">
      <w:r>
        <w:separator/>
      </w:r>
    </w:p>
  </w:footnote>
  <w:footnote w:type="continuationSeparator" w:id="1">
    <w:p w:rsidR="00900AAF" w:rsidRDefault="00900AAF" w:rsidP="00050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214"/>
    <w:multiLevelType w:val="multilevel"/>
    <w:tmpl w:val="E07A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174425"/>
    <w:multiLevelType w:val="hybridMultilevel"/>
    <w:tmpl w:val="52C84D44"/>
    <w:lvl w:ilvl="0" w:tplc="BE044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8D0894"/>
    <w:multiLevelType w:val="multilevel"/>
    <w:tmpl w:val="D98EB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09"/>
    <w:rsid w:val="00050504"/>
    <w:rsid w:val="00090186"/>
    <w:rsid w:val="0026124C"/>
    <w:rsid w:val="003378A1"/>
    <w:rsid w:val="003919F0"/>
    <w:rsid w:val="003F561C"/>
    <w:rsid w:val="00435FF9"/>
    <w:rsid w:val="004E3506"/>
    <w:rsid w:val="00600A5C"/>
    <w:rsid w:val="006136B5"/>
    <w:rsid w:val="0061489B"/>
    <w:rsid w:val="00614E8C"/>
    <w:rsid w:val="00623492"/>
    <w:rsid w:val="00720938"/>
    <w:rsid w:val="007646BF"/>
    <w:rsid w:val="007B669D"/>
    <w:rsid w:val="008A2309"/>
    <w:rsid w:val="008C2A10"/>
    <w:rsid w:val="008F11F2"/>
    <w:rsid w:val="00900AAF"/>
    <w:rsid w:val="0095411A"/>
    <w:rsid w:val="00963DDE"/>
    <w:rsid w:val="00996843"/>
    <w:rsid w:val="009B0B71"/>
    <w:rsid w:val="00AF4231"/>
    <w:rsid w:val="00B5556F"/>
    <w:rsid w:val="00BC2732"/>
    <w:rsid w:val="00C14950"/>
    <w:rsid w:val="00C1798B"/>
    <w:rsid w:val="00C50415"/>
    <w:rsid w:val="00CB0303"/>
    <w:rsid w:val="00CE756E"/>
    <w:rsid w:val="00D40B2F"/>
    <w:rsid w:val="00DE7234"/>
    <w:rsid w:val="00E23B39"/>
    <w:rsid w:val="00E653EA"/>
    <w:rsid w:val="00EE159A"/>
    <w:rsid w:val="00F1136E"/>
    <w:rsid w:val="00F851DD"/>
    <w:rsid w:val="00FC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4E8C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4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4E8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14E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4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14E8C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sz w:val="24"/>
      <w:szCs w:val="24"/>
    </w:rPr>
  </w:style>
  <w:style w:type="paragraph" w:styleId="a7">
    <w:name w:val="Title"/>
    <w:basedOn w:val="a"/>
    <w:link w:val="a8"/>
    <w:qFormat/>
    <w:rsid w:val="00614E8C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14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14E8C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uiPriority w:val="99"/>
    <w:rsid w:val="00614E8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14E8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14E8C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4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4E8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14E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4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4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14E8C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sz w:val="24"/>
      <w:szCs w:val="24"/>
    </w:rPr>
  </w:style>
  <w:style w:type="paragraph" w:styleId="a7">
    <w:name w:val="Title"/>
    <w:basedOn w:val="a"/>
    <w:link w:val="a8"/>
    <w:qFormat/>
    <w:rsid w:val="00614E8C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14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14E8C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uiPriority w:val="99"/>
    <w:rsid w:val="00614E8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14E8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5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СДМР</dc:creator>
  <cp:lastModifiedBy>User2</cp:lastModifiedBy>
  <cp:revision>19</cp:revision>
  <cp:lastPrinted>2014-03-28T08:06:00Z</cp:lastPrinted>
  <dcterms:created xsi:type="dcterms:W3CDTF">2014-07-10T06:02:00Z</dcterms:created>
  <dcterms:modified xsi:type="dcterms:W3CDTF">2014-07-10T11:13:00Z</dcterms:modified>
</cp:coreProperties>
</file>